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sz w:val="28"/>
          <w:szCs w:val="28"/>
          <w:highlight w:val="none"/>
        </w:rPr>
      </w:pPr>
      <w:bookmarkStart w:id="0" w:name="OLE_LINK19"/>
      <w:r>
        <w:rPr>
          <w:rFonts w:hint="eastAsia"/>
          <w:b/>
          <w:bCs/>
          <w:color w:val="auto"/>
          <w:sz w:val="28"/>
          <w:szCs w:val="28"/>
          <w:highlight w:val="none"/>
        </w:rPr>
        <w:t>招标公告</w:t>
      </w:r>
    </w:p>
    <w:p>
      <w:pPr>
        <w:spacing w:line="320" w:lineRule="exact"/>
        <w:rPr>
          <w:rFonts w:hint="eastAsia" w:ascii="宋体" w:hAnsi="宋体" w:cs="宋体"/>
          <w:color w:val="auto"/>
          <w:highlight w:val="none"/>
        </w:rPr>
      </w:pPr>
      <w:bookmarkStart w:id="1" w:name="OLE_LINK31"/>
      <w:r>
        <w:rPr>
          <w:rFonts w:ascii="宋体" w:hAnsi="宋体" w:cs="宋体"/>
          <w:color w:val="auto"/>
          <w:highlight w:val="none"/>
        </w:rPr>
        <w:t>深圳报业集团</w:t>
      </w:r>
      <w:r>
        <w:rPr>
          <w:rFonts w:hint="eastAsia" w:ascii="宋体" w:hAnsi="宋体" w:cs="宋体"/>
          <w:color w:val="auto"/>
          <w:highlight w:val="none"/>
        </w:rPr>
        <w:t>党政办公室</w:t>
      </w:r>
      <w:r>
        <w:rPr>
          <w:rFonts w:ascii="宋体" w:hAnsi="宋体" w:cs="宋体"/>
          <w:color w:val="auto"/>
          <w:highlight w:val="none"/>
        </w:rPr>
        <w:t>（以下简称“招标机构”）受</w:t>
      </w:r>
      <w:r>
        <w:rPr>
          <w:rFonts w:hint="eastAsia" w:ascii="宋体" w:hAnsi="宋体" w:cs="宋体"/>
          <w:color w:val="auto"/>
          <w:highlight w:val="none"/>
        </w:rPr>
        <w:t>招标人</w:t>
      </w:r>
      <w:r>
        <w:rPr>
          <w:rFonts w:ascii="宋体" w:hAnsi="宋体" w:cs="宋体"/>
          <w:color w:val="auto"/>
          <w:highlight w:val="none"/>
        </w:rPr>
        <w:t>委托，就</w:t>
      </w:r>
      <w:r>
        <w:rPr>
          <w:rFonts w:hint="eastAsia" w:ascii="宋体" w:hAnsi="宋体" w:cs="宋体"/>
          <w:color w:val="auto"/>
          <w:highlight w:val="none"/>
        </w:rPr>
        <w:t>深圳报业集团大宗食材（猪肉）采购项目</w:t>
      </w:r>
      <w:bookmarkStart w:id="52" w:name="_GoBack"/>
      <w:bookmarkEnd w:id="52"/>
      <w:r>
        <w:rPr>
          <w:rFonts w:ascii="宋体" w:hAnsi="宋体" w:cs="宋体"/>
          <w:color w:val="auto"/>
          <w:highlight w:val="none"/>
        </w:rPr>
        <w:t>进行公开招标，欢迎有实力的单位参加投标</w:t>
      </w:r>
      <w:r>
        <w:rPr>
          <w:rFonts w:hint="eastAsia" w:ascii="宋体" w:hAnsi="宋体" w:cs="宋体"/>
          <w:color w:val="auto"/>
          <w:highlight w:val="none"/>
        </w:rPr>
        <w:t>。</w:t>
      </w:r>
    </w:p>
    <w:p>
      <w:pPr>
        <w:spacing w:line="380" w:lineRule="exact"/>
        <w:ind w:left="631" w:leftChars="200" w:hanging="211" w:hangingChars="100"/>
        <w:jc w:val="left"/>
        <w:rPr>
          <w:rFonts w:hint="eastAsia" w:ascii="宋体" w:hAnsi="宋体" w:cs="宋体"/>
          <w:b/>
          <w:color w:val="auto"/>
          <w:highlight w:val="none"/>
        </w:rPr>
      </w:pPr>
      <w:r>
        <w:rPr>
          <w:rFonts w:hint="eastAsia" w:ascii="宋体" w:hAnsi="宋体" w:cs="宋体"/>
          <w:b/>
          <w:color w:val="auto"/>
          <w:highlight w:val="none"/>
        </w:rPr>
        <w:t>一、项目概况</w:t>
      </w:r>
    </w:p>
    <w:p>
      <w:pPr>
        <w:spacing w:line="380" w:lineRule="exact"/>
        <w:ind w:firstLine="420" w:firstLineChars="200"/>
        <w:jc w:val="left"/>
        <w:rPr>
          <w:rFonts w:ascii="宋体" w:hAnsi="宋体" w:cs="宋体"/>
          <w:bCs/>
          <w:color w:val="auto"/>
          <w:highlight w:val="none"/>
        </w:rPr>
      </w:pPr>
      <w:r>
        <w:rPr>
          <w:rFonts w:hint="eastAsia" w:ascii="宋体" w:hAnsi="宋体" w:cs="宋体"/>
          <w:bCs/>
          <w:color w:val="auto"/>
          <w:highlight w:val="none"/>
        </w:rPr>
        <w:t>深圳报业集团坐落于深圳市福田区商报路2号新媒体大厦，此次招标采购深圳报业集团食堂以及深圳报业集团旗下深圳深报食堂饮食管理有限公司猪肉配送服务，采用统采分签的模式，中标单位分别与深圳报业集团以及深圳深报食堂饮食管理有限公司签订供应合同，年采购金额合计约200万元，服务期限一年。</w:t>
      </w:r>
    </w:p>
    <w:p>
      <w:pPr>
        <w:spacing w:line="320" w:lineRule="exact"/>
        <w:ind w:firstLine="422" w:firstLineChars="200"/>
        <w:rPr>
          <w:rFonts w:ascii="宋体" w:hAnsi="宋体" w:cs="宋体"/>
          <w:b/>
          <w:color w:val="auto"/>
          <w:highlight w:val="none"/>
        </w:rPr>
      </w:pPr>
      <w:r>
        <w:rPr>
          <w:rFonts w:hint="eastAsia" w:ascii="宋体" w:hAnsi="宋体" w:cs="宋体"/>
          <w:b/>
          <w:color w:val="auto"/>
          <w:highlight w:val="none"/>
        </w:rPr>
        <w:t>二、投标人必须具备下列资格条件</w:t>
      </w:r>
    </w:p>
    <w:p>
      <w:pPr>
        <w:spacing w:line="320" w:lineRule="exact"/>
        <w:ind w:firstLine="420" w:firstLineChars="200"/>
        <w:rPr>
          <w:rFonts w:ascii="宋体" w:hAnsi="宋体" w:cs="宋体"/>
          <w:color w:val="auto"/>
          <w:highlight w:val="none"/>
        </w:rPr>
      </w:pPr>
      <w:r>
        <w:rPr>
          <w:rFonts w:ascii="宋体" w:hAnsi="宋体" w:cs="宋体"/>
          <w:color w:val="auto"/>
          <w:highlight w:val="none"/>
        </w:rPr>
        <w:t>1.投标人必须</w:t>
      </w:r>
      <w:bookmarkStart w:id="2" w:name="OLE_LINK6"/>
      <w:bookmarkStart w:id="3" w:name="OLE_LINK3"/>
      <w:r>
        <w:rPr>
          <w:rFonts w:hint="eastAsia" w:ascii="宋体" w:hAnsi="宋体"/>
          <w:color w:val="auto"/>
          <w:highlight w:val="none"/>
        </w:rPr>
        <w:t>遵守国家有关的法律、法规，并具有独立法人资格，具有独立承担民事责任的能力</w:t>
      </w:r>
      <w:bookmarkEnd w:id="2"/>
      <w:bookmarkEnd w:id="3"/>
      <w:r>
        <w:rPr>
          <w:rFonts w:hint="eastAsia" w:ascii="宋体" w:hAnsi="宋体" w:cs="宋体"/>
          <w:color w:val="auto"/>
          <w:highlight w:val="none"/>
        </w:rPr>
        <w:t>。</w:t>
      </w:r>
    </w:p>
    <w:p>
      <w:pPr>
        <w:spacing w:line="320" w:lineRule="exact"/>
        <w:ind w:firstLine="420" w:firstLineChars="200"/>
        <w:rPr>
          <w:rFonts w:ascii="宋体" w:hAnsi="宋体" w:cs="宋体"/>
          <w:color w:val="auto"/>
          <w:highlight w:val="none"/>
        </w:rPr>
      </w:pPr>
      <w:r>
        <w:rPr>
          <w:rFonts w:ascii="宋体" w:hAnsi="宋体" w:cs="宋体"/>
          <w:color w:val="auto"/>
          <w:highlight w:val="none"/>
        </w:rPr>
        <w:t>2.本项目不接受联合体投标</w:t>
      </w:r>
      <w:r>
        <w:rPr>
          <w:rFonts w:hint="eastAsia" w:ascii="宋体" w:hAnsi="宋体" w:cs="宋体"/>
          <w:color w:val="auto"/>
          <w:highlight w:val="none"/>
        </w:rPr>
        <w:t>，且不允许转包和分包</w:t>
      </w:r>
      <w:r>
        <w:rPr>
          <w:rFonts w:ascii="宋体" w:hAnsi="宋体" w:cs="宋体"/>
          <w:color w:val="auto"/>
          <w:highlight w:val="none"/>
        </w:rPr>
        <w:t>。</w:t>
      </w:r>
    </w:p>
    <w:p>
      <w:pPr>
        <w:spacing w:line="320" w:lineRule="exact"/>
        <w:ind w:firstLine="420" w:firstLineChars="200"/>
        <w:rPr>
          <w:color w:val="auto"/>
          <w:highlight w:val="none"/>
        </w:rPr>
      </w:pPr>
      <w:r>
        <w:rPr>
          <w:rFonts w:hint="eastAsia" w:ascii="宋体" w:hAnsi="宋体" w:cs="宋体"/>
          <w:color w:val="auto"/>
          <w:highlight w:val="none"/>
        </w:rPr>
        <w:t>3.</w:t>
      </w:r>
      <w:r>
        <w:rPr>
          <w:rFonts w:hint="eastAsia" w:ascii="宋体" w:hAnsi="宋体" w:cs="宋体"/>
          <w:color w:val="auto"/>
          <w:highlight w:val="none"/>
          <w:shd w:val="clear" w:color="auto" w:fill="FFFFFF"/>
        </w:rPr>
        <w:t>不同投标供应商的法定代表人、投标授权代表人、项目负责人、主要技术人员不得为同一人、属同一单位或在同一单位缴纳社会保险；不同投标供应商不得存在直接控股、管理关系。</w:t>
      </w:r>
    </w:p>
    <w:p>
      <w:pPr>
        <w:spacing w:line="320" w:lineRule="exact"/>
        <w:ind w:firstLine="420" w:firstLineChars="200"/>
        <w:rPr>
          <w:rFonts w:ascii="宋体" w:hAnsi="宋体"/>
          <w:color w:val="auto"/>
          <w:highlight w:val="none"/>
          <w:shd w:val="clear" w:color="auto" w:fill="FFFFFF"/>
        </w:rPr>
      </w:pPr>
      <w:r>
        <w:rPr>
          <w:rFonts w:hint="eastAsia" w:ascii="宋体" w:hAnsi="宋体"/>
          <w:color w:val="auto"/>
          <w:highlight w:val="none"/>
          <w:shd w:val="clear" w:color="auto" w:fill="FFFFFF"/>
        </w:rPr>
        <w:t>4.</w:t>
      </w:r>
      <w:r>
        <w:rPr>
          <w:rFonts w:ascii="宋体" w:hAnsi="宋体"/>
          <w:color w:val="auto"/>
          <w:highlight w:val="none"/>
          <w:shd w:val="clear" w:color="auto" w:fill="FFFFFF"/>
        </w:rPr>
        <w:t>未列入“信用中国”网站（</w:t>
      </w:r>
      <w:bookmarkStart w:id="4" w:name="OLE_LINK17"/>
      <w:r>
        <w:rPr>
          <w:color w:val="auto"/>
          <w:highlight w:val="none"/>
        </w:rPr>
        <w:fldChar w:fldCharType="begin"/>
      </w:r>
      <w:r>
        <w:rPr>
          <w:color w:val="auto"/>
          <w:highlight w:val="none"/>
        </w:rPr>
        <w:instrText xml:space="preserve">HYPERLINK "http://creditcity.creditchina.gov.cn/" \t "_blank"</w:instrText>
      </w:r>
      <w:r>
        <w:rPr>
          <w:color w:val="auto"/>
          <w:highlight w:val="none"/>
        </w:rPr>
        <w:fldChar w:fldCharType="separate"/>
      </w:r>
      <w:r>
        <w:rPr>
          <w:rStyle w:val="8"/>
          <w:color w:val="auto"/>
          <w:highlight w:val="none"/>
          <w:u w:val="none"/>
          <w:shd w:val="clear" w:color="auto" w:fill="FFFFFF"/>
        </w:rPr>
        <w:t>cr</w:t>
      </w:r>
      <w:bookmarkStart w:id="5" w:name="_Hlt82523157"/>
      <w:r>
        <w:rPr>
          <w:rStyle w:val="8"/>
          <w:color w:val="auto"/>
          <w:highlight w:val="none"/>
          <w:u w:val="none"/>
          <w:shd w:val="clear" w:color="auto" w:fill="FFFFFF"/>
        </w:rPr>
        <w:t>e</w:t>
      </w:r>
      <w:bookmarkEnd w:id="5"/>
      <w:r>
        <w:rPr>
          <w:rStyle w:val="8"/>
          <w:color w:val="auto"/>
          <w:highlight w:val="none"/>
          <w:u w:val="none"/>
          <w:shd w:val="clear" w:color="auto" w:fill="FFFFFF"/>
        </w:rPr>
        <w:t>di</w:t>
      </w:r>
      <w:bookmarkStart w:id="6" w:name="_Hlt82523166"/>
      <w:r>
        <w:rPr>
          <w:rStyle w:val="8"/>
          <w:color w:val="auto"/>
          <w:highlight w:val="none"/>
          <w:u w:val="none"/>
          <w:shd w:val="clear" w:color="auto" w:fill="FFFFFF"/>
        </w:rPr>
        <w:t>t</w:t>
      </w:r>
      <w:bookmarkEnd w:id="6"/>
      <w:r>
        <w:rPr>
          <w:rStyle w:val="8"/>
          <w:color w:val="auto"/>
          <w:highlight w:val="none"/>
          <w:u w:val="none"/>
          <w:shd w:val="clear" w:color="auto" w:fill="FFFFFF"/>
        </w:rPr>
        <w:t>china.gov.cn</w:t>
      </w:r>
      <w:r>
        <w:rPr>
          <w:color w:val="auto"/>
          <w:highlight w:val="none"/>
        </w:rPr>
        <w:fldChar w:fldCharType="end"/>
      </w:r>
      <w:bookmarkEnd w:id="4"/>
      <w:r>
        <w:rPr>
          <w:rFonts w:ascii="宋体" w:hAnsi="宋体"/>
          <w:color w:val="auto"/>
          <w:highlight w:val="none"/>
          <w:shd w:val="clear" w:color="auto" w:fill="FFFFFF"/>
        </w:rPr>
        <w:t>）失信被执行人、重大税收违法案件当事人名单（提供查询结果网页打印件加盖公章）。</w:t>
      </w:r>
    </w:p>
    <w:p>
      <w:pPr>
        <w:spacing w:line="320" w:lineRule="exact"/>
        <w:ind w:firstLine="420" w:firstLineChars="200"/>
        <w:rPr>
          <w:rFonts w:hint="eastAsia" w:ascii="宋体" w:hAnsi="宋体"/>
          <w:color w:val="auto"/>
          <w:highlight w:val="none"/>
          <w:shd w:val="clear" w:color="auto" w:fill="FFFFFF"/>
        </w:rPr>
      </w:pPr>
      <w:r>
        <w:rPr>
          <w:rFonts w:hint="eastAsia" w:ascii="宋体" w:hAnsi="宋体"/>
          <w:color w:val="auto"/>
          <w:highlight w:val="none"/>
          <w:shd w:val="clear" w:color="auto" w:fill="FFFFFF"/>
        </w:rPr>
        <w:t>5.具有食品经营许可证、生猪定点屠宰证及动物防疫条件合格证（自有或与屠宰点合作有效期内的）、食品安全管理体系认证证书。</w:t>
      </w:r>
    </w:p>
    <w:p>
      <w:pPr>
        <w:spacing w:line="320" w:lineRule="exact"/>
        <w:ind w:firstLine="421"/>
        <w:rPr>
          <w:rFonts w:ascii="宋体" w:hAnsi="宋体" w:cs="宋体"/>
          <w:b/>
          <w:color w:val="auto"/>
          <w:highlight w:val="none"/>
        </w:rPr>
      </w:pPr>
      <w:r>
        <w:rPr>
          <w:rFonts w:ascii="宋体" w:hAnsi="宋体" w:cs="宋体"/>
          <w:b/>
          <w:color w:val="auto"/>
          <w:highlight w:val="none"/>
        </w:rPr>
        <w:t>三、</w:t>
      </w:r>
      <w:r>
        <w:rPr>
          <w:rFonts w:hint="eastAsia" w:ascii="宋体" w:hAnsi="宋体" w:cs="宋体"/>
          <w:b/>
          <w:color w:val="auto"/>
          <w:highlight w:val="none"/>
        </w:rPr>
        <w:t>招标文件获取</w:t>
      </w:r>
    </w:p>
    <w:p>
      <w:pPr>
        <w:spacing w:line="320" w:lineRule="exact"/>
        <w:ind w:left="210" w:leftChars="100" w:firstLine="211" w:firstLineChars="100"/>
        <w:rPr>
          <w:rFonts w:hint="eastAsia" w:ascii="宋体" w:hAnsi="宋体" w:cs="宋体"/>
          <w:color w:val="auto"/>
          <w:highlight w:val="none"/>
        </w:rPr>
      </w:pPr>
      <w:r>
        <w:rPr>
          <w:rFonts w:hint="eastAsia" w:ascii="宋体" w:hAnsi="宋体" w:cs="宋体"/>
          <w:b/>
          <w:bCs/>
          <w:color w:val="auto"/>
          <w:highlight w:val="none"/>
        </w:rPr>
        <w:t>1.</w:t>
      </w:r>
      <w:bookmarkStart w:id="7" w:name="OLE_LINK33"/>
      <w:r>
        <w:rPr>
          <w:rFonts w:hint="eastAsia" w:ascii="宋体" w:hAnsi="宋体" w:cs="宋体"/>
          <w:b/>
          <w:bCs/>
          <w:color w:val="auto"/>
          <w:highlight w:val="none"/>
        </w:rPr>
        <w:t>报名时间</w:t>
      </w:r>
      <w:bookmarkEnd w:id="7"/>
      <w:r>
        <w:rPr>
          <w:rFonts w:hint="eastAsia" w:ascii="宋体" w:hAnsi="宋体" w:cs="宋体"/>
          <w:b/>
          <w:bCs/>
          <w:color w:val="auto"/>
          <w:highlight w:val="none"/>
        </w:rPr>
        <w:t>：</w:t>
      </w:r>
      <w:r>
        <w:rPr>
          <w:rFonts w:ascii="宋体" w:hAnsi="宋体" w:cs="宋体"/>
          <w:color w:val="auto"/>
          <w:highlight w:val="none"/>
        </w:rPr>
        <w:t>投标人</w:t>
      </w:r>
      <w:r>
        <w:rPr>
          <w:rFonts w:hint="eastAsia" w:ascii="宋体" w:hAnsi="宋体" w:cs="宋体"/>
          <w:color w:val="auto"/>
          <w:highlight w:val="none"/>
        </w:rPr>
        <w:t>应于</w:t>
      </w:r>
      <w:r>
        <w:rPr>
          <w:rFonts w:ascii="宋体" w:hAnsi="宋体" w:cs="宋体"/>
          <w:color w:val="auto"/>
          <w:highlight w:val="none"/>
          <w:u w:val="single"/>
        </w:rPr>
        <w:t>　</w:t>
      </w:r>
      <w:r>
        <w:rPr>
          <w:rFonts w:hint="eastAsia" w:ascii="宋体" w:hAnsi="宋体" w:cs="宋体"/>
          <w:color w:val="auto"/>
          <w:highlight w:val="none"/>
          <w:u w:val="single"/>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4</w:t>
      </w:r>
      <w:r>
        <w:rPr>
          <w:rFonts w:hint="eastAsia" w:ascii="宋体" w:hAnsi="宋体" w:cs="宋体"/>
          <w:color w:val="auto"/>
          <w:highlight w:val="none"/>
        </w:rPr>
        <w:t>月</w:t>
      </w:r>
      <w:r>
        <w:rPr>
          <w:rFonts w:hint="eastAsia" w:ascii="宋体" w:hAnsi="宋体" w:cs="宋体"/>
          <w:color w:val="auto"/>
          <w:highlight w:val="none"/>
          <w:u w:val="single"/>
          <w:lang w:val="en-US" w:eastAsia="zh-CN"/>
        </w:rPr>
        <w:t>28</w:t>
      </w:r>
      <w:r>
        <w:rPr>
          <w:rFonts w:hint="eastAsia" w:ascii="宋体" w:hAnsi="宋体" w:cs="宋体"/>
          <w:color w:val="auto"/>
          <w:highlight w:val="none"/>
        </w:rPr>
        <w:t>日时分</w:t>
      </w:r>
      <w:r>
        <w:rPr>
          <w:rFonts w:ascii="宋体" w:hAnsi="宋体" w:cs="宋体"/>
          <w:color w:val="auto"/>
          <w:highlight w:val="none"/>
        </w:rPr>
        <w:t>前</w:t>
      </w:r>
      <w:r>
        <w:rPr>
          <w:rFonts w:hint="eastAsia" w:ascii="宋体" w:hAnsi="宋体" w:cs="宋体"/>
          <w:color w:val="auto"/>
          <w:highlight w:val="none"/>
        </w:rPr>
        <w:t>完成报名，以获取招标文件。</w:t>
      </w:r>
    </w:p>
    <w:p>
      <w:pPr>
        <w:spacing w:line="320" w:lineRule="exact"/>
        <w:ind w:left="210" w:leftChars="100" w:firstLine="211" w:firstLineChars="100"/>
        <w:rPr>
          <w:rFonts w:hint="eastAsia" w:ascii="宋体" w:hAnsi="宋体" w:cs="宋体"/>
          <w:b/>
          <w:bCs/>
          <w:color w:val="auto"/>
          <w:highlight w:val="none"/>
        </w:rPr>
      </w:pPr>
      <w:bookmarkStart w:id="8" w:name="OLE_LINK38"/>
      <w:r>
        <w:rPr>
          <w:rFonts w:hint="eastAsia" w:ascii="宋体" w:hAnsi="宋体" w:cs="宋体"/>
          <w:b/>
          <w:bCs/>
          <w:color w:val="auto"/>
          <w:highlight w:val="none"/>
        </w:rPr>
        <w:t>2.报名方</w:t>
      </w:r>
      <w:bookmarkEnd w:id="8"/>
      <w:r>
        <w:rPr>
          <w:rFonts w:hint="eastAsia" w:ascii="宋体" w:hAnsi="宋体" w:cs="宋体"/>
          <w:b/>
          <w:bCs/>
          <w:color w:val="auto"/>
          <w:highlight w:val="none"/>
        </w:rPr>
        <w:t>式：</w:t>
      </w:r>
    </w:p>
    <w:p>
      <w:pPr>
        <w:spacing w:line="320" w:lineRule="exact"/>
        <w:ind w:left="210" w:leftChars="100" w:firstLine="210" w:firstLineChars="100"/>
        <w:rPr>
          <w:rFonts w:ascii="宋体" w:hAnsi="宋体" w:cs="宋体"/>
          <w:color w:val="auto"/>
          <w:highlight w:val="none"/>
        </w:rPr>
      </w:pPr>
      <w:r>
        <w:rPr>
          <w:rFonts w:hint="eastAsia" w:ascii="宋体" w:hAnsi="宋体" w:cs="宋体"/>
          <w:color w:val="auto"/>
          <w:highlight w:val="none"/>
        </w:rPr>
        <w:t>（1）线上报名：将报名资料原件PDF扫描件发送至招标机构邮箱。资料审核通过后，按招标机构提供的缴费方式购买招标文件，并提供缴费截图及开票信息；同时在报名截止前，将纸质版报名资料邮寄至招标机构处。</w:t>
      </w:r>
    </w:p>
    <w:p>
      <w:pPr>
        <w:spacing w:line="320" w:lineRule="exact"/>
        <w:ind w:left="210" w:leftChars="100" w:firstLine="210" w:firstLineChars="100"/>
        <w:rPr>
          <w:rFonts w:ascii="宋体" w:hAnsi="宋体" w:cs="宋体"/>
          <w:color w:val="auto"/>
          <w:highlight w:val="none"/>
        </w:rPr>
      </w:pPr>
      <w:bookmarkStart w:id="9" w:name="OLE_LINK36"/>
      <w:r>
        <w:rPr>
          <w:rFonts w:hint="eastAsia" w:ascii="宋体" w:hAnsi="宋体" w:cs="宋体"/>
          <w:color w:val="auto"/>
          <w:highlight w:val="none"/>
        </w:rPr>
        <w:t>（2）线下报名：</w:t>
      </w:r>
      <w:bookmarkEnd w:id="9"/>
      <w:r>
        <w:rPr>
          <w:rFonts w:hint="eastAsia" w:ascii="宋体" w:hAnsi="宋体" w:cs="宋体"/>
          <w:color w:val="auto"/>
          <w:highlight w:val="none"/>
        </w:rPr>
        <w:t>携带报名资料原件至招标机构处现</w:t>
      </w:r>
      <w:bookmarkStart w:id="10" w:name="OLE_LINK39"/>
      <w:r>
        <w:rPr>
          <w:rFonts w:hint="eastAsia" w:ascii="宋体" w:hAnsi="宋体" w:cs="宋体"/>
          <w:color w:val="auto"/>
          <w:highlight w:val="none"/>
        </w:rPr>
        <w:t>场报名，现场完成缴费后，提供缴费截图及开票信息，同时将电子版</w:t>
      </w:r>
      <w:r>
        <w:rPr>
          <w:color w:val="auto"/>
          <w:highlight w:val="none"/>
        </w:rPr>
        <w:t>PDF</w:t>
      </w:r>
      <w:r>
        <w:rPr>
          <w:rFonts w:hint="eastAsia" w:ascii="宋体" w:hAnsi="宋体" w:cs="宋体"/>
          <w:color w:val="auto"/>
          <w:highlight w:val="none"/>
        </w:rPr>
        <w:t>扫描件于报名截止前发送至招标机构邮箱。</w:t>
      </w:r>
    </w:p>
    <w:p>
      <w:pPr>
        <w:spacing w:line="320" w:lineRule="exact"/>
        <w:ind w:left="210" w:leftChars="100" w:firstLine="211" w:firstLineChars="100"/>
        <w:rPr>
          <w:rFonts w:hint="eastAsia" w:ascii="宋体" w:hAnsi="宋体" w:cs="宋体"/>
          <w:color w:val="auto"/>
          <w:highlight w:val="none"/>
        </w:rPr>
      </w:pPr>
      <w:r>
        <w:rPr>
          <w:rFonts w:hint="eastAsia" w:ascii="宋体" w:hAnsi="宋体" w:cs="宋体"/>
          <w:b/>
          <w:bCs/>
          <w:color w:val="auto"/>
          <w:highlight w:val="none"/>
        </w:rPr>
        <w:t>3</w:t>
      </w:r>
      <w:bookmarkStart w:id="11" w:name="OLE_LINK35"/>
      <w:r>
        <w:rPr>
          <w:rFonts w:hint="eastAsia" w:ascii="宋体" w:hAnsi="宋体" w:cs="宋体"/>
          <w:b/>
          <w:bCs/>
          <w:color w:val="auto"/>
          <w:highlight w:val="none"/>
        </w:rPr>
        <w:t>.报名资料：</w:t>
      </w:r>
      <w:bookmarkEnd w:id="10"/>
      <w:r>
        <w:rPr>
          <w:rFonts w:hint="eastAsia" w:ascii="宋体" w:hAnsi="宋体" w:cs="宋体"/>
          <w:color w:val="auto"/>
          <w:highlight w:val="none"/>
        </w:rPr>
        <w:t>按</w:t>
      </w:r>
      <w:bookmarkEnd w:id="11"/>
      <w:r>
        <w:rPr>
          <w:rFonts w:hint="eastAsia" w:ascii="宋体" w:hAnsi="宋体" w:cs="宋体"/>
          <w:color w:val="auto"/>
          <w:highlight w:val="none"/>
        </w:rPr>
        <w:t>招标公告要求准备资格证明文件，填写《投标报名资格审查指引表》，依表序排列材料，所有复印件均需加盖公章。无论线上或线下</w:t>
      </w:r>
      <w:bookmarkStart w:id="12" w:name="OLE_LINK34"/>
      <w:r>
        <w:rPr>
          <w:rFonts w:hint="eastAsia" w:ascii="宋体" w:hAnsi="宋体" w:cs="宋体"/>
          <w:color w:val="auto"/>
          <w:highlight w:val="none"/>
        </w:rPr>
        <w:t>报名，均</w:t>
      </w:r>
      <w:bookmarkStart w:id="13" w:name="OLE_LINK32"/>
      <w:r>
        <w:rPr>
          <w:rFonts w:hint="eastAsia" w:ascii="宋体" w:hAnsi="宋体" w:cs="宋体"/>
          <w:color w:val="auto"/>
          <w:highlight w:val="none"/>
        </w:rPr>
        <w:t>需</w:t>
      </w:r>
      <w:bookmarkEnd w:id="13"/>
      <w:r>
        <w:rPr>
          <w:rFonts w:hint="eastAsia" w:ascii="宋体" w:hAnsi="宋体" w:cs="宋体"/>
          <w:color w:val="auto"/>
          <w:highlight w:val="none"/>
        </w:rPr>
        <w:t>同时提供报名资料纸质版原件及</w:t>
      </w:r>
      <w:bookmarkStart w:id="14" w:name="OLE_LINK41"/>
      <w:r>
        <w:rPr>
          <w:rFonts w:hint="eastAsia" w:ascii="宋体" w:hAnsi="宋体" w:cs="宋体"/>
          <w:color w:val="auto"/>
          <w:highlight w:val="none"/>
        </w:rPr>
        <w:t>电子版</w:t>
      </w:r>
      <w:bookmarkStart w:id="15" w:name="OLE_LINK42"/>
      <w:r>
        <w:rPr>
          <w:color w:val="auto"/>
          <w:highlight w:val="none"/>
        </w:rPr>
        <w:t>PDF</w:t>
      </w:r>
      <w:r>
        <w:rPr>
          <w:rFonts w:hint="eastAsia" w:ascii="宋体" w:hAnsi="宋体" w:cs="宋体"/>
          <w:color w:val="auto"/>
          <w:highlight w:val="none"/>
        </w:rPr>
        <w:t>扫描件</w:t>
      </w:r>
      <w:bookmarkEnd w:id="14"/>
      <w:bookmarkEnd w:id="15"/>
      <w:r>
        <w:rPr>
          <w:rFonts w:hint="eastAsia" w:ascii="宋体" w:hAnsi="宋体" w:cs="宋体"/>
          <w:color w:val="auto"/>
          <w:highlight w:val="none"/>
        </w:rPr>
        <w:t>。</w:t>
      </w:r>
      <w:bookmarkEnd w:id="12"/>
    </w:p>
    <w:p>
      <w:pPr>
        <w:pStyle w:val="5"/>
        <w:spacing w:line="320" w:lineRule="exact"/>
        <w:ind w:firstLine="450"/>
        <w:rPr>
          <w:rFonts w:hint="eastAsia" w:ascii="宋体" w:hAnsi="宋体" w:cs="宋体"/>
          <w:color w:val="auto"/>
          <w:kern w:val="2"/>
          <w:sz w:val="21"/>
          <w:szCs w:val="21"/>
          <w:highlight w:val="none"/>
        </w:rPr>
      </w:pPr>
      <w:r>
        <w:rPr>
          <w:rFonts w:hint="eastAsia" w:ascii="宋体" w:hAnsi="宋体" w:cs="宋体"/>
          <w:b/>
          <w:bCs/>
          <w:color w:val="auto"/>
          <w:kern w:val="2"/>
          <w:sz w:val="21"/>
          <w:szCs w:val="21"/>
          <w:highlight w:val="none"/>
        </w:rPr>
        <w:t>4.招标文件售价：</w:t>
      </w:r>
      <w:r>
        <w:rPr>
          <w:rFonts w:hint="eastAsia" w:ascii="宋体" w:hAnsi="宋体" w:cs="宋体"/>
          <w:color w:val="auto"/>
          <w:kern w:val="2"/>
          <w:sz w:val="21"/>
          <w:szCs w:val="21"/>
          <w:highlight w:val="none"/>
          <w:u w:val="single"/>
        </w:rPr>
        <w:t>500</w:t>
      </w:r>
      <w:r>
        <w:rPr>
          <w:rFonts w:hint="eastAsia" w:ascii="宋体" w:hAnsi="宋体" w:cs="宋体"/>
          <w:color w:val="auto"/>
          <w:kern w:val="2"/>
          <w:sz w:val="21"/>
          <w:szCs w:val="21"/>
          <w:highlight w:val="none"/>
        </w:rPr>
        <w:t>元，售后不退。</w:t>
      </w:r>
    </w:p>
    <w:p>
      <w:pPr>
        <w:spacing w:line="320" w:lineRule="exact"/>
        <w:ind w:firstLine="450"/>
        <w:rPr>
          <w:rFonts w:hint="eastAsia"/>
          <w:color w:val="auto"/>
          <w:highlight w:val="none"/>
        </w:rPr>
      </w:pPr>
      <w:r>
        <w:rPr>
          <w:rFonts w:hint="eastAsia" w:ascii="宋体" w:hAnsi="宋体" w:cs="宋体"/>
          <w:b/>
          <w:bCs/>
          <w:color w:val="auto"/>
          <w:highlight w:val="none"/>
        </w:rPr>
        <w:t>5.发票领取</w:t>
      </w:r>
      <w:r>
        <w:rPr>
          <w:rFonts w:hint="eastAsia"/>
          <w:b/>
          <w:bCs/>
          <w:color w:val="auto"/>
          <w:highlight w:val="none"/>
        </w:rPr>
        <w:t>：</w:t>
      </w:r>
      <w:r>
        <w:rPr>
          <w:rFonts w:hint="eastAsia"/>
          <w:color w:val="auto"/>
          <w:highlight w:val="none"/>
        </w:rPr>
        <w:t>报名截止后</w:t>
      </w:r>
      <w:r>
        <w:rPr>
          <w:rFonts w:hint="eastAsia" w:ascii="宋体" w:hAnsi="宋体" w:cs="宋体"/>
          <w:color w:val="auto"/>
          <w:highlight w:val="none"/>
        </w:rPr>
        <w:t>5</w:t>
      </w:r>
      <w:r>
        <w:rPr>
          <w:rFonts w:hint="eastAsia"/>
          <w:color w:val="auto"/>
          <w:highlight w:val="none"/>
        </w:rPr>
        <w:t>个工作日内，</w:t>
      </w:r>
      <w:bookmarkStart w:id="16" w:name="OLE_LINK37"/>
      <w:r>
        <w:rPr>
          <w:rFonts w:hint="eastAsia"/>
          <w:color w:val="auto"/>
          <w:highlight w:val="none"/>
        </w:rPr>
        <w:t>发票将发送至投标人提供的邮箱。</w:t>
      </w:r>
    </w:p>
    <w:p>
      <w:pPr>
        <w:pStyle w:val="5"/>
        <w:spacing w:line="320" w:lineRule="exact"/>
        <w:rPr>
          <w:rFonts w:ascii="宋体" w:hAnsi="宋体" w:cs="宋体"/>
          <w:color w:val="auto"/>
          <w:kern w:val="2"/>
          <w:sz w:val="21"/>
          <w:szCs w:val="21"/>
          <w:highlight w:val="none"/>
        </w:rPr>
      </w:pPr>
      <w:r>
        <w:rPr>
          <w:rFonts w:hint="eastAsia" w:ascii="宋体" w:hAnsi="宋体" w:cs="宋体"/>
          <w:b/>
          <w:bCs/>
          <w:color w:val="auto"/>
          <w:kern w:val="2"/>
          <w:sz w:val="21"/>
          <w:szCs w:val="21"/>
          <w:highlight w:val="none"/>
        </w:rPr>
        <w:t>6.招标文件获取：</w:t>
      </w:r>
      <w:r>
        <w:rPr>
          <w:rFonts w:hint="eastAsia" w:ascii="宋体" w:hAnsi="宋体" w:cs="宋体"/>
          <w:color w:val="auto"/>
          <w:kern w:val="2"/>
          <w:sz w:val="21"/>
          <w:szCs w:val="21"/>
          <w:highlight w:val="none"/>
        </w:rPr>
        <w:t>报名完成后，招标文件将发送至投标人提供的邮箱。</w:t>
      </w:r>
    </w:p>
    <w:bookmarkEnd w:id="16"/>
    <w:p>
      <w:pPr>
        <w:widowControl/>
        <w:pBdr>
          <w:top w:val="none" w:color="auto" w:sz="0" w:space="1"/>
          <w:left w:val="none" w:color="auto" w:sz="0" w:space="4"/>
          <w:bottom w:val="none" w:color="auto" w:sz="0" w:space="1"/>
          <w:right w:val="none" w:color="auto" w:sz="0" w:space="4"/>
        </w:pBdr>
        <w:shd w:val="clear" w:color="auto" w:fill="FFFFFF"/>
        <w:spacing w:line="320" w:lineRule="exact"/>
        <w:jc w:val="left"/>
        <w:rPr>
          <w:rFonts w:ascii="宋体" w:hAnsi="宋体" w:cs="宋体"/>
          <w:color w:val="auto"/>
          <w:kern w:val="0"/>
          <w:highlight w:val="none"/>
        </w:rPr>
      </w:pPr>
      <w:r>
        <w:rPr>
          <w:rFonts w:ascii="宋体" w:hAnsi="宋体" w:cs="宋体"/>
          <w:b/>
          <w:color w:val="auto"/>
          <w:kern w:val="0"/>
          <w:highlight w:val="none"/>
        </w:rPr>
        <w:t>四、答疑</w:t>
      </w:r>
      <w:r>
        <w:rPr>
          <w:rFonts w:hint="eastAsia" w:ascii="宋体" w:hAnsi="宋体" w:cs="宋体"/>
          <w:color w:val="auto"/>
          <w:kern w:val="0"/>
          <w:highlight w:val="none"/>
        </w:rPr>
        <w:t>：如对标书有疑问，请于投标截止时间前两</w:t>
      </w:r>
      <w:bookmarkStart w:id="17" w:name="OLE_LINK45"/>
      <w:r>
        <w:rPr>
          <w:rFonts w:hint="eastAsia" w:ascii="宋体" w:hAnsi="宋体" w:cs="宋体"/>
          <w:color w:val="auto"/>
          <w:kern w:val="0"/>
          <w:highlight w:val="none"/>
        </w:rPr>
        <w:t>日</w:t>
      </w:r>
      <w:bookmarkEnd w:id="17"/>
      <w:r>
        <w:rPr>
          <w:rFonts w:hint="eastAsia" w:ascii="宋体" w:hAnsi="宋体" w:cs="宋体"/>
          <w:color w:val="auto"/>
          <w:kern w:val="0"/>
          <w:highlight w:val="none"/>
        </w:rPr>
        <w:t>发邮件</w:t>
      </w:r>
      <w:bookmarkStart w:id="18" w:name="OLE_LINK43"/>
      <w:r>
        <w:rPr>
          <w:rFonts w:hint="eastAsia" w:ascii="宋体" w:hAnsi="宋体" w:cs="宋体"/>
          <w:color w:val="auto"/>
          <w:kern w:val="0"/>
          <w:highlight w:val="none"/>
        </w:rPr>
        <w:t>至招标机构邮箱</w:t>
      </w:r>
      <w:bookmarkEnd w:id="18"/>
      <w:r>
        <w:rPr>
          <w:rFonts w:ascii="宋体" w:hAnsi="宋体" w:cs="宋体"/>
          <w:color w:val="auto"/>
          <w:kern w:val="0"/>
          <w:highlight w:val="none"/>
        </w:rPr>
        <w:t>（须</w:t>
      </w:r>
      <w:r>
        <w:rPr>
          <w:rFonts w:hint="eastAsia" w:ascii="宋体" w:hAnsi="宋体" w:cs="宋体"/>
          <w:color w:val="auto"/>
          <w:kern w:val="0"/>
          <w:highlight w:val="none"/>
        </w:rPr>
        <w:t>为</w:t>
      </w:r>
      <w:r>
        <w:rPr>
          <w:rFonts w:ascii="宋体" w:hAnsi="宋体" w:cs="宋体"/>
          <w:color w:val="auto"/>
          <w:kern w:val="0"/>
          <w:highlight w:val="none"/>
        </w:rPr>
        <w:t>加盖公章的扫描件）</w:t>
      </w:r>
      <w:r>
        <w:rPr>
          <w:rFonts w:hint="eastAsia" w:ascii="宋体" w:hAnsi="宋体" w:cs="宋体"/>
          <w:color w:val="auto"/>
          <w:kern w:val="0"/>
          <w:highlight w:val="none"/>
        </w:rPr>
        <w:t>。</w:t>
      </w:r>
    </w:p>
    <w:p>
      <w:pPr>
        <w:widowControl/>
        <w:pBdr>
          <w:top w:val="none" w:color="auto" w:sz="0" w:space="1"/>
          <w:left w:val="none" w:color="auto" w:sz="0" w:space="4"/>
          <w:bottom w:val="none" w:color="auto" w:sz="0" w:space="1"/>
          <w:right w:val="none" w:color="auto" w:sz="0" w:space="4"/>
        </w:pBdr>
        <w:shd w:val="clear" w:color="auto" w:fill="FFFFFF"/>
        <w:spacing w:line="320" w:lineRule="exact"/>
        <w:jc w:val="left"/>
        <w:rPr>
          <w:rFonts w:ascii="宋体" w:hAnsi="宋体" w:cs="宋体"/>
          <w:b/>
          <w:color w:val="auto"/>
          <w:highlight w:val="none"/>
        </w:rPr>
      </w:pPr>
      <w:r>
        <w:rPr>
          <w:rFonts w:ascii="宋体" w:hAnsi="宋体" w:cs="宋体"/>
          <w:b/>
          <w:color w:val="auto"/>
          <w:kern w:val="0"/>
          <w:highlight w:val="none"/>
        </w:rPr>
        <w:t>五、投标</w:t>
      </w:r>
      <w:r>
        <w:rPr>
          <w:rFonts w:hint="eastAsia" w:ascii="宋体" w:hAnsi="宋体" w:cs="宋体"/>
          <w:b/>
          <w:color w:val="auto"/>
          <w:kern w:val="0"/>
          <w:highlight w:val="none"/>
        </w:rPr>
        <w:t>文件递交</w:t>
      </w:r>
      <w:r>
        <w:rPr>
          <w:rFonts w:ascii="宋体" w:hAnsi="宋体" w:cs="宋体"/>
          <w:b/>
          <w:color w:val="auto"/>
          <w:kern w:val="0"/>
          <w:highlight w:val="none"/>
        </w:rPr>
        <w:t>：</w:t>
      </w:r>
      <w:r>
        <w:rPr>
          <w:rFonts w:hint="eastAsia" w:ascii="宋体" w:hAnsi="宋体" w:cs="宋体"/>
          <w:color w:val="auto"/>
          <w:highlight w:val="none"/>
        </w:rPr>
        <w:t>投标文件应于</w:t>
      </w:r>
      <w:r>
        <w:rPr>
          <w:rFonts w:hint="eastAsia" w:ascii="宋体" w:hAnsi="宋体" w:cs="宋体"/>
          <w:color w:val="auto"/>
          <w:highlight w:val="none"/>
          <w:u w:val="single"/>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5</w:t>
      </w:r>
      <w:r>
        <w:rPr>
          <w:rFonts w:hint="eastAsia" w:ascii="宋体" w:hAnsi="宋体" w:cs="宋体"/>
          <w:color w:val="auto"/>
          <w:highlight w:val="none"/>
        </w:rPr>
        <w:t>月</w:t>
      </w:r>
      <w:r>
        <w:rPr>
          <w:rFonts w:hint="eastAsia" w:ascii="宋体" w:hAnsi="宋体" w:cs="宋体"/>
          <w:color w:val="auto"/>
          <w:highlight w:val="none"/>
          <w:u w:val="single"/>
          <w:lang w:val="en-US" w:eastAsia="zh-CN"/>
        </w:rPr>
        <w:t>7</w:t>
      </w:r>
      <w:r>
        <w:rPr>
          <w:rFonts w:hint="eastAsia" w:ascii="宋体" w:hAnsi="宋体" w:cs="宋体"/>
          <w:color w:val="auto"/>
          <w:highlight w:val="none"/>
        </w:rPr>
        <w:t>日</w:t>
      </w:r>
      <w:r>
        <w:rPr>
          <w:rFonts w:hint="eastAsia" w:ascii="宋体" w:hAnsi="宋体" w:cs="宋体"/>
          <w:color w:val="auto"/>
          <w:highlight w:val="none"/>
          <w:u w:val="single"/>
        </w:rPr>
        <w:t>14</w:t>
      </w:r>
      <w:r>
        <w:rPr>
          <w:rFonts w:hint="eastAsia" w:ascii="宋体" w:hAnsi="宋体" w:cs="宋体"/>
          <w:color w:val="auto"/>
          <w:highlight w:val="none"/>
        </w:rPr>
        <w:t>时</w:t>
      </w:r>
      <w:r>
        <w:rPr>
          <w:rFonts w:hint="eastAsia" w:ascii="宋体" w:hAnsi="宋体" w:cs="宋体"/>
          <w:color w:val="auto"/>
          <w:highlight w:val="none"/>
          <w:u w:val="single"/>
        </w:rPr>
        <w:t>30</w:t>
      </w:r>
      <w:r>
        <w:rPr>
          <w:rFonts w:hint="eastAsia" w:ascii="宋体" w:hAnsi="宋体" w:cs="宋体"/>
          <w:color w:val="auto"/>
          <w:highlight w:val="none"/>
        </w:rPr>
        <w:t>分</w:t>
      </w:r>
      <w:r>
        <w:rPr>
          <w:rFonts w:ascii="宋体" w:hAnsi="宋体" w:cs="宋体"/>
          <w:color w:val="auto"/>
          <w:highlight w:val="none"/>
        </w:rPr>
        <w:t>前递交或邮寄到招标机构</w:t>
      </w:r>
      <w:r>
        <w:rPr>
          <w:rFonts w:hint="eastAsia" w:ascii="宋体" w:hAnsi="宋体" w:cs="宋体"/>
          <w:color w:val="auto"/>
          <w:highlight w:val="none"/>
        </w:rPr>
        <w:t>处</w:t>
      </w:r>
      <w:r>
        <w:rPr>
          <w:rFonts w:ascii="宋体" w:hAnsi="宋体" w:cs="宋体"/>
          <w:color w:val="auto"/>
          <w:highlight w:val="none"/>
        </w:rPr>
        <w:t>。</w:t>
      </w:r>
      <w:r>
        <w:rPr>
          <w:rFonts w:hint="eastAsia" w:ascii="宋体" w:hAnsi="宋体" w:cs="宋体"/>
          <w:color w:val="auto"/>
          <w:highlight w:val="none"/>
        </w:rPr>
        <w:t>如果弃标，请在投标截止时间前两日发送弃标函</w:t>
      </w:r>
      <w:r>
        <w:rPr>
          <w:rFonts w:hint="eastAsia" w:ascii="宋体" w:hAnsi="宋体" w:cs="宋体"/>
          <w:color w:val="auto"/>
          <w:kern w:val="0"/>
          <w:highlight w:val="none"/>
        </w:rPr>
        <w:t>至招标机构邮箱（须为加盖公章的扫描件）</w:t>
      </w:r>
      <w:r>
        <w:rPr>
          <w:rFonts w:hint="eastAsia" w:ascii="宋体" w:hAnsi="宋体" w:cs="宋体"/>
          <w:color w:val="auto"/>
          <w:highlight w:val="none"/>
        </w:rPr>
        <w:t>。</w:t>
      </w:r>
    </w:p>
    <w:p>
      <w:pPr>
        <w:widowControl/>
        <w:pBdr>
          <w:top w:val="none" w:color="auto" w:sz="0" w:space="1"/>
          <w:left w:val="none" w:color="auto" w:sz="0" w:space="4"/>
          <w:bottom w:val="none" w:color="auto" w:sz="0" w:space="1"/>
          <w:right w:val="none" w:color="auto" w:sz="0" w:space="4"/>
        </w:pBdr>
        <w:shd w:val="clear" w:color="auto" w:fill="FFFFFF"/>
        <w:spacing w:line="320" w:lineRule="exact"/>
        <w:ind w:firstLine="422" w:firstLineChars="200"/>
        <w:jc w:val="left"/>
        <w:rPr>
          <w:rFonts w:ascii="宋体" w:hAnsi="宋体"/>
          <w:b/>
          <w:color w:val="auto"/>
          <w:highlight w:val="none"/>
        </w:rPr>
      </w:pPr>
      <w:r>
        <w:rPr>
          <w:rFonts w:hint="eastAsia" w:ascii="宋体" w:hAnsi="宋体"/>
          <w:b/>
          <w:color w:val="auto"/>
          <w:highlight w:val="none"/>
        </w:rPr>
        <w:t>六、招标文件使用特别说明</w:t>
      </w:r>
    </w:p>
    <w:p>
      <w:pPr>
        <w:spacing w:line="320" w:lineRule="exact"/>
        <w:ind w:firstLine="420" w:firstLineChars="200"/>
        <w:rPr>
          <w:rFonts w:ascii="宋体" w:hAnsi="宋体"/>
          <w:color w:val="auto"/>
          <w:highlight w:val="none"/>
        </w:rPr>
      </w:pPr>
      <w:r>
        <w:rPr>
          <w:rFonts w:hint="eastAsia" w:ascii="宋体" w:hAnsi="宋体"/>
          <w:color w:val="auto"/>
          <w:highlight w:val="none"/>
        </w:rPr>
        <w:t>随招标文件发出的图纸、项目清单、资料和其他文件均作为招标文件的组成部分，具有约束作用。对于招标文件中涉及到需要作出选择的地方，招标人应作出相应的选择，“</w:t>
      </w:r>
      <w:r>
        <w:rPr>
          <w:rFonts w:hint="eastAsia" w:ascii="宋体" w:hAnsi="宋体"/>
          <w:color w:val="auto"/>
          <w:highlight w:val="none"/>
        </w:rPr>
        <w:sym w:font="Wingdings" w:char="00FE"/>
      </w:r>
      <w:r>
        <w:rPr>
          <w:rFonts w:hint="eastAsia" w:ascii="宋体" w:hAnsi="宋体"/>
          <w:color w:val="auto"/>
          <w:highlight w:val="none"/>
        </w:rPr>
        <w:t>”表示选中该条件，“</w:t>
      </w:r>
      <w:r>
        <w:rPr>
          <w:rFonts w:hint="eastAsia" w:ascii="宋体" w:hAnsi="宋体"/>
          <w:color w:val="auto"/>
          <w:highlight w:val="none"/>
        </w:rPr>
        <w:sym w:font="Wingdings" w:char="00A8"/>
      </w:r>
      <w:r>
        <w:rPr>
          <w:rFonts w:hint="eastAsia" w:ascii="宋体" w:hAnsi="宋体"/>
          <w:color w:val="auto"/>
          <w:highlight w:val="none"/>
        </w:rPr>
        <w:t>”表示不选中该条件。对于招标文件中下划线的位置，若不需要填写相应的内容时，可填写“无”。</w:t>
      </w:r>
    </w:p>
    <w:p>
      <w:pPr>
        <w:spacing w:line="320" w:lineRule="exact"/>
        <w:ind w:firstLine="422" w:firstLineChars="200"/>
        <w:rPr>
          <w:rFonts w:ascii="宋体" w:hAnsi="宋体" w:cs="宋体"/>
          <w:b/>
          <w:color w:val="auto"/>
          <w:highlight w:val="none"/>
        </w:rPr>
      </w:pPr>
      <w:r>
        <w:rPr>
          <w:rFonts w:hint="eastAsia" w:ascii="宋体" w:hAnsi="宋体" w:cs="宋体"/>
          <w:b/>
          <w:color w:val="auto"/>
          <w:highlight w:val="none"/>
        </w:rPr>
        <w:t>七</w:t>
      </w:r>
      <w:r>
        <w:rPr>
          <w:rFonts w:ascii="宋体" w:hAnsi="宋体" w:cs="宋体"/>
          <w:b/>
          <w:color w:val="auto"/>
          <w:highlight w:val="none"/>
        </w:rPr>
        <w:t>、招标机构：</w:t>
      </w:r>
      <w:r>
        <w:rPr>
          <w:rFonts w:ascii="宋体" w:hAnsi="宋体" w:cs="宋体"/>
          <w:color w:val="auto"/>
          <w:highlight w:val="none"/>
        </w:rPr>
        <w:t>深圳报业集团</w:t>
      </w:r>
      <w:r>
        <w:rPr>
          <w:rFonts w:hint="eastAsia" w:ascii="宋体" w:hAnsi="宋体" w:cs="宋体"/>
          <w:color w:val="auto"/>
          <w:highlight w:val="none"/>
        </w:rPr>
        <w:t>党政办公室</w:t>
      </w:r>
    </w:p>
    <w:p>
      <w:pPr>
        <w:pBdr>
          <w:top w:val="none" w:color="auto" w:sz="0" w:space="1"/>
          <w:left w:val="none" w:color="auto" w:sz="0" w:space="4"/>
          <w:bottom w:val="none" w:color="auto" w:sz="0" w:space="1"/>
          <w:right w:val="none" w:color="auto" w:sz="0" w:space="4"/>
        </w:pBdr>
        <w:spacing w:line="320" w:lineRule="exact"/>
        <w:ind w:firstLine="420" w:firstLineChars="200"/>
        <w:rPr>
          <w:rFonts w:ascii="宋体" w:hAnsi="宋体" w:cs="宋体"/>
          <w:b/>
          <w:color w:val="auto"/>
          <w:highlight w:val="none"/>
        </w:rPr>
      </w:pPr>
      <w:r>
        <w:rPr>
          <w:rFonts w:hint="eastAsia" w:ascii="宋体" w:hAnsi="宋体" w:cs="宋体"/>
          <w:color w:val="auto"/>
          <w:highlight w:val="none"/>
        </w:rPr>
        <w:t>详细地址：</w:t>
      </w:r>
      <w:bookmarkStart w:id="19" w:name="OLE_LINK30"/>
      <w:r>
        <w:rPr>
          <w:rFonts w:hint="eastAsia" w:ascii="宋体" w:hAnsi="宋体" w:cs="宋体"/>
          <w:color w:val="auto"/>
          <w:highlight w:val="none"/>
        </w:rPr>
        <w:t>深圳市福田区</w:t>
      </w:r>
      <w:bookmarkEnd w:id="19"/>
      <w:r>
        <w:rPr>
          <w:rFonts w:hint="eastAsia" w:ascii="宋体" w:hAnsi="宋体"/>
          <w:color w:val="auto"/>
          <w:highlight w:val="none"/>
        </w:rPr>
        <w:t>商报路2号新媒体大厦1001会议室</w:t>
      </w:r>
    </w:p>
    <w:p>
      <w:pPr>
        <w:pBdr>
          <w:top w:val="none" w:color="auto" w:sz="0" w:space="1"/>
          <w:left w:val="none" w:color="auto" w:sz="0" w:space="4"/>
          <w:bottom w:val="none" w:color="auto" w:sz="0" w:space="1"/>
          <w:right w:val="none" w:color="auto" w:sz="0" w:space="4"/>
        </w:pBdr>
        <w:spacing w:line="320" w:lineRule="exact"/>
        <w:rPr>
          <w:rFonts w:hint="eastAsia" w:ascii="宋体" w:hAnsi="宋体" w:eastAsia="宋体" w:cs="宋体"/>
          <w:color w:val="auto"/>
          <w:highlight w:val="none"/>
          <w:lang w:val="en-US" w:eastAsia="zh-CN"/>
        </w:rPr>
      </w:pPr>
      <w:r>
        <w:rPr>
          <w:rFonts w:ascii="宋体" w:hAnsi="宋体" w:cs="宋体"/>
          <w:color w:val="auto"/>
          <w:highlight w:val="none"/>
        </w:rPr>
        <w:t>联系人：</w:t>
      </w:r>
      <w:r>
        <w:rPr>
          <w:rFonts w:hint="eastAsia" w:ascii="宋体" w:hAnsi="宋体" w:cs="宋体"/>
          <w:color w:val="auto"/>
          <w:highlight w:val="none"/>
          <w:lang w:val="en-US" w:eastAsia="zh-CN"/>
        </w:rPr>
        <w:t>赖先生</w:t>
      </w:r>
    </w:p>
    <w:p>
      <w:pPr>
        <w:pBdr>
          <w:top w:val="none" w:color="auto" w:sz="0" w:space="1"/>
          <w:left w:val="none" w:color="auto" w:sz="0" w:space="4"/>
          <w:bottom w:val="none" w:color="auto" w:sz="0" w:space="1"/>
          <w:right w:val="none" w:color="auto" w:sz="0" w:space="4"/>
        </w:pBdr>
        <w:spacing w:line="320" w:lineRule="exact"/>
        <w:rPr>
          <w:rFonts w:hint="default" w:ascii="宋体" w:hAnsi="宋体" w:eastAsia="宋体" w:cs="宋体"/>
          <w:color w:val="auto"/>
          <w:highlight w:val="none"/>
          <w:lang w:val="en-US" w:eastAsia="zh-CN"/>
        </w:rPr>
      </w:pPr>
      <w:r>
        <w:rPr>
          <w:rFonts w:ascii="宋体" w:hAnsi="宋体" w:cs="宋体"/>
          <w:color w:val="auto"/>
          <w:highlight w:val="none"/>
        </w:rPr>
        <w:t>电话：</w:t>
      </w:r>
      <w:r>
        <w:rPr>
          <w:rFonts w:hint="eastAsia" w:ascii="宋体" w:hAnsi="宋体" w:cs="宋体"/>
          <w:color w:val="auto"/>
          <w:highlight w:val="none"/>
        </w:rPr>
        <w:t>0755-8351</w:t>
      </w:r>
      <w:r>
        <w:rPr>
          <w:rFonts w:hint="eastAsia" w:ascii="宋体" w:hAnsi="宋体" w:cs="宋体"/>
          <w:color w:val="auto"/>
          <w:highlight w:val="none"/>
          <w:lang w:val="en-US" w:eastAsia="zh-CN"/>
        </w:rPr>
        <w:t>8281</w:t>
      </w:r>
    </w:p>
    <w:p>
      <w:pPr>
        <w:pBdr>
          <w:top w:val="none" w:color="auto" w:sz="0" w:space="1"/>
          <w:left w:val="none" w:color="auto" w:sz="0" w:space="4"/>
          <w:bottom w:val="none" w:color="auto" w:sz="0" w:space="1"/>
          <w:right w:val="none" w:color="auto" w:sz="0" w:space="4"/>
        </w:pBdr>
        <w:spacing w:line="320" w:lineRule="exact"/>
        <w:rPr>
          <w:rFonts w:ascii="宋体" w:hAnsi="宋体" w:cs="宋体"/>
          <w:color w:val="auto"/>
          <w:highlight w:val="none"/>
        </w:rPr>
      </w:pPr>
      <w:r>
        <w:rPr>
          <w:rFonts w:ascii="宋体" w:hAnsi="宋体" w:cs="宋体"/>
          <w:color w:val="auto"/>
          <w:highlight w:val="none"/>
        </w:rPr>
        <w:t>邮箱：</w:t>
      </w:r>
      <w:bookmarkStart w:id="20" w:name="OLE_LINK29"/>
      <w:r>
        <w:rPr>
          <w:rFonts w:eastAsia="微软雅黑"/>
          <w:color w:val="auto"/>
          <w:highlight w:val="none"/>
        </w:rPr>
        <w:t>zcglb@szpgm.com</w:t>
      </w:r>
      <w:bookmarkEnd w:id="20"/>
    </w:p>
    <w:p>
      <w:pPr>
        <w:pBdr>
          <w:top w:val="none" w:color="auto" w:sz="0" w:space="1"/>
          <w:left w:val="none" w:color="auto" w:sz="0" w:space="4"/>
          <w:bottom w:val="none" w:color="auto" w:sz="0" w:space="1"/>
          <w:right w:val="none" w:color="auto" w:sz="0" w:space="4"/>
        </w:pBdr>
        <w:spacing w:line="320" w:lineRule="exact"/>
        <w:rPr>
          <w:rFonts w:ascii="宋体" w:hAnsi="宋体" w:cs="宋体"/>
          <w:color w:val="auto"/>
          <w:highlight w:val="none"/>
        </w:rPr>
      </w:pPr>
      <w:r>
        <w:rPr>
          <w:rFonts w:ascii="宋体" w:hAnsi="宋体" w:cs="宋体"/>
          <w:color w:val="auto"/>
          <w:highlight w:val="none"/>
        </w:rPr>
        <w:t>深圳报业集团</w:t>
      </w:r>
      <w:r>
        <w:rPr>
          <w:rFonts w:hint="eastAsia" w:ascii="宋体" w:hAnsi="宋体" w:cs="宋体"/>
          <w:color w:val="auto"/>
          <w:highlight w:val="none"/>
        </w:rPr>
        <w:t>党政办公室</w:t>
      </w:r>
    </w:p>
    <w:p>
      <w:pPr>
        <w:spacing w:line="320" w:lineRule="exact"/>
        <w:jc w:val="center"/>
        <w:rPr>
          <w:rFonts w:hint="eastAsia" w:ascii="宋体" w:hAnsi="宋体" w:cs="宋体"/>
          <w:color w:val="auto"/>
          <w:highlight w:val="none"/>
        </w:rPr>
      </w:pPr>
      <w:r>
        <w:rPr>
          <w:rFonts w:hint="eastAsia" w:ascii="宋体" w:hAnsi="宋体" w:cs="宋体"/>
          <w:color w:val="auto"/>
          <w:highlight w:val="none"/>
        </w:rPr>
        <w:t>2026</w:t>
      </w:r>
      <w:r>
        <w:rPr>
          <w:rFonts w:ascii="宋体" w:hAnsi="宋体" w:cs="宋体"/>
          <w:color w:val="auto"/>
          <w:highlight w:val="none"/>
        </w:rPr>
        <w:t>年</w:t>
      </w:r>
      <w:r>
        <w:rPr>
          <w:rFonts w:hint="eastAsia" w:ascii="宋体" w:hAnsi="宋体" w:cs="宋体"/>
          <w:color w:val="auto"/>
          <w:highlight w:val="none"/>
          <w:lang w:val="en-US" w:eastAsia="zh-CN"/>
        </w:rPr>
        <w:t>4</w:t>
      </w:r>
      <w:r>
        <w:rPr>
          <w:rFonts w:ascii="宋体" w:hAnsi="宋体" w:cs="宋体"/>
          <w:color w:val="auto"/>
          <w:highlight w:val="none"/>
        </w:rPr>
        <w:t>月</w:t>
      </w:r>
      <w:r>
        <w:rPr>
          <w:rFonts w:hint="eastAsia" w:ascii="宋体" w:hAnsi="宋体" w:cs="宋体"/>
          <w:color w:val="auto"/>
          <w:highlight w:val="none"/>
          <w:lang w:val="en-US" w:eastAsia="zh-CN"/>
        </w:rPr>
        <w:t>22</w:t>
      </w:r>
      <w:r>
        <w:rPr>
          <w:rFonts w:ascii="宋体" w:hAnsi="宋体" w:cs="宋体"/>
          <w:color w:val="auto"/>
          <w:highlight w:val="none"/>
        </w:rPr>
        <w:t>日</w:t>
      </w:r>
    </w:p>
    <w:bookmarkEnd w:id="0"/>
    <w:bookmarkEnd w:id="1"/>
    <w:p>
      <w:pPr>
        <w:spacing w:line="360" w:lineRule="exact"/>
        <w:jc w:val="center"/>
        <w:rPr>
          <w:rFonts w:ascii="宋体" w:hAnsi="宋体" w:cs="宋体"/>
          <w:color w:val="auto"/>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rFonts w:hint="eastAsia"/>
          <w:b/>
          <w:color w:val="auto"/>
          <w:sz w:val="32"/>
          <w:szCs w:val="32"/>
          <w:highlight w:val="none"/>
        </w:rPr>
      </w:pPr>
    </w:p>
    <w:p>
      <w:pPr>
        <w:spacing w:line="400" w:lineRule="exact"/>
        <w:jc w:val="center"/>
        <w:rPr>
          <w:b/>
          <w:color w:val="auto"/>
          <w:sz w:val="32"/>
          <w:szCs w:val="32"/>
          <w:highlight w:val="none"/>
        </w:rPr>
      </w:pPr>
      <w:r>
        <w:rPr>
          <w:rFonts w:hint="eastAsia"/>
          <w:b/>
          <w:color w:val="auto"/>
          <w:sz w:val="32"/>
          <w:szCs w:val="32"/>
          <w:highlight w:val="none"/>
        </w:rPr>
        <w:t>投标报名资格审查指引表</w:t>
      </w:r>
    </w:p>
    <w:tbl>
      <w:tblPr>
        <w:tblStyle w:val="6"/>
        <w:tblpPr w:leftFromText="180" w:rightFromText="180" w:vertAnchor="text" w:horzAnchor="page" w:tblpX="1713" w:tblpY="168"/>
        <w:tblOverlap w:val="never"/>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95"/>
        <w:gridCol w:w="2947"/>
        <w:gridCol w:w="2882"/>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829" w:type="dxa"/>
            <w:shd w:val="clear" w:color="auto" w:fill="FFFFFF"/>
            <w:noWrap/>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序号</w:t>
            </w:r>
          </w:p>
        </w:tc>
        <w:tc>
          <w:tcPr>
            <w:tcW w:w="1395" w:type="dxa"/>
            <w:shd w:val="clear" w:color="auto" w:fill="FFFFFF"/>
            <w:noWrap/>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项目内容</w:t>
            </w:r>
          </w:p>
        </w:tc>
        <w:tc>
          <w:tcPr>
            <w:tcW w:w="2947" w:type="dxa"/>
            <w:shd w:val="clear" w:color="auto" w:fill="FFFFFF"/>
            <w:noWrap/>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资格条件</w:t>
            </w:r>
          </w:p>
        </w:tc>
        <w:tc>
          <w:tcPr>
            <w:tcW w:w="2882" w:type="dxa"/>
            <w:shd w:val="clear" w:color="auto" w:fill="FFFFFF"/>
            <w:noWrap/>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评审资料</w:t>
            </w:r>
          </w:p>
        </w:tc>
        <w:tc>
          <w:tcPr>
            <w:tcW w:w="697" w:type="dxa"/>
            <w:shd w:val="clear" w:color="auto" w:fill="FFFFFF"/>
            <w:noWrap/>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9"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1</w:t>
            </w:r>
          </w:p>
        </w:tc>
        <w:tc>
          <w:tcPr>
            <w:tcW w:w="1395"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营业执照</w:t>
            </w:r>
          </w:p>
        </w:tc>
        <w:tc>
          <w:tcPr>
            <w:tcW w:w="2947"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投标人必须遵守国家有关的法律、法规，并具有独立法人资格，具有独立承担民事责任的能力。</w:t>
            </w:r>
          </w:p>
        </w:tc>
        <w:tc>
          <w:tcPr>
            <w:tcW w:w="2882"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提供有效的加盖公章的营业执照复印件</w:t>
            </w:r>
          </w:p>
        </w:tc>
        <w:tc>
          <w:tcPr>
            <w:tcW w:w="697" w:type="dxa"/>
            <w:noWrap/>
            <w:vAlign w:val="top"/>
          </w:tcPr>
          <w:p>
            <w:pPr>
              <w:spacing w:line="360" w:lineRule="exac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829"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2</w:t>
            </w:r>
          </w:p>
        </w:tc>
        <w:tc>
          <w:tcPr>
            <w:tcW w:w="1395" w:type="dxa"/>
            <w:noWrap/>
            <w:vAlign w:val="center"/>
          </w:tcPr>
          <w:p>
            <w:pPr>
              <w:pBdr>
                <w:top w:val="none" w:color="auto" w:sz="0" w:space="1"/>
                <w:left w:val="none" w:color="auto" w:sz="0" w:space="4"/>
                <w:bottom w:val="none" w:color="auto" w:sz="0" w:space="1"/>
                <w:right w:val="none" w:color="auto" w:sz="0" w:space="4"/>
              </w:pBdr>
              <w:spacing w:line="360" w:lineRule="exact"/>
              <w:jc w:val="center"/>
              <w:rPr>
                <w:rFonts w:hint="eastAsia" w:ascii="宋体" w:hAnsi="宋体" w:cs="宋体"/>
                <w:color w:val="auto"/>
                <w:highlight w:val="none"/>
              </w:rPr>
            </w:pPr>
            <w:bookmarkStart w:id="21" w:name="OLE_LINK4"/>
            <w:r>
              <w:rPr>
                <w:rFonts w:hint="eastAsia" w:ascii="宋体" w:hAnsi="宋体" w:cs="宋体"/>
                <w:color w:val="auto"/>
                <w:highlight w:val="none"/>
              </w:rPr>
              <w:t>法定代表人身份证明书</w:t>
            </w:r>
            <w:bookmarkEnd w:id="21"/>
          </w:p>
        </w:tc>
        <w:tc>
          <w:tcPr>
            <w:tcW w:w="2947" w:type="dxa"/>
            <w:noWrap/>
            <w:vAlign w:val="center"/>
          </w:tcPr>
          <w:p>
            <w:pPr>
              <w:spacing w:line="360" w:lineRule="exact"/>
              <w:jc w:val="left"/>
              <w:rPr>
                <w:rFonts w:hint="eastAsia" w:ascii="宋体" w:hAnsi="宋体" w:cs="宋体"/>
                <w:color w:val="auto"/>
                <w:highlight w:val="none"/>
              </w:rPr>
            </w:pPr>
            <w:bookmarkStart w:id="22" w:name="OLE_LINK25"/>
            <w:r>
              <w:rPr>
                <w:rFonts w:hint="eastAsia" w:ascii="宋体" w:hAnsi="宋体" w:cs="宋体"/>
                <w:color w:val="auto"/>
                <w:highlight w:val="none"/>
              </w:rPr>
              <w:t>提供法定代表人身份证明书</w:t>
            </w:r>
            <w:bookmarkEnd w:id="22"/>
          </w:p>
        </w:tc>
        <w:tc>
          <w:tcPr>
            <w:tcW w:w="2882" w:type="dxa"/>
            <w:noWrap/>
            <w:vAlign w:val="center"/>
          </w:tcPr>
          <w:p>
            <w:pPr>
              <w:pBdr>
                <w:top w:val="none" w:color="auto" w:sz="0" w:space="1"/>
                <w:left w:val="none" w:color="auto" w:sz="0" w:space="4"/>
                <w:bottom w:val="none" w:color="auto" w:sz="0" w:space="1"/>
                <w:right w:val="none" w:color="auto" w:sz="0" w:space="4"/>
              </w:pBdr>
              <w:spacing w:line="360" w:lineRule="exact"/>
              <w:jc w:val="left"/>
              <w:rPr>
                <w:rFonts w:hint="eastAsia" w:ascii="宋体" w:hAnsi="宋体" w:cs="宋体"/>
                <w:color w:val="auto"/>
                <w:highlight w:val="none"/>
              </w:rPr>
            </w:pPr>
            <w:bookmarkStart w:id="23" w:name="OLE_LINK5"/>
            <w:r>
              <w:rPr>
                <w:rFonts w:hint="eastAsia" w:ascii="宋体" w:hAnsi="宋体" w:cs="宋体"/>
                <w:color w:val="auto"/>
                <w:highlight w:val="none"/>
              </w:rPr>
              <w:t>提供法定代表人身份证明书（</w:t>
            </w:r>
            <w:r>
              <w:rPr>
                <w:rFonts w:hint="eastAsia" w:ascii="楷体" w:hAnsi="楷体" w:eastAsia="楷体" w:cs="楷体"/>
                <w:color w:val="auto"/>
                <w:highlight w:val="none"/>
              </w:rPr>
              <w:t>见附件1</w:t>
            </w:r>
            <w:r>
              <w:rPr>
                <w:rFonts w:hint="eastAsia" w:ascii="宋体" w:hAnsi="宋体" w:cs="宋体"/>
                <w:color w:val="auto"/>
                <w:highlight w:val="none"/>
              </w:rPr>
              <w:t>）</w:t>
            </w:r>
            <w:bookmarkEnd w:id="23"/>
          </w:p>
        </w:tc>
        <w:tc>
          <w:tcPr>
            <w:tcW w:w="697" w:type="dxa"/>
            <w:noWrap/>
            <w:vAlign w:val="top"/>
          </w:tcPr>
          <w:p>
            <w:pPr>
              <w:spacing w:line="360" w:lineRule="exac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829"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3</w:t>
            </w:r>
          </w:p>
        </w:tc>
        <w:tc>
          <w:tcPr>
            <w:tcW w:w="1395" w:type="dxa"/>
            <w:noWrap/>
            <w:vAlign w:val="center"/>
          </w:tcPr>
          <w:p>
            <w:pPr>
              <w:pBdr>
                <w:top w:val="none" w:color="auto" w:sz="0" w:space="1"/>
                <w:left w:val="none" w:color="auto" w:sz="0" w:space="4"/>
                <w:bottom w:val="none" w:color="auto" w:sz="0" w:space="1"/>
                <w:right w:val="none" w:color="auto" w:sz="0" w:space="4"/>
              </w:pBdr>
              <w:spacing w:line="360" w:lineRule="exact"/>
              <w:jc w:val="center"/>
              <w:rPr>
                <w:rFonts w:hint="eastAsia" w:ascii="宋体" w:hAnsi="宋体" w:cs="宋体"/>
                <w:color w:val="auto"/>
                <w:highlight w:val="none"/>
              </w:rPr>
            </w:pPr>
            <w:r>
              <w:rPr>
                <w:rFonts w:hint="eastAsia" w:ascii="宋体" w:hAnsi="宋体" w:cs="宋体"/>
                <w:color w:val="auto"/>
                <w:highlight w:val="none"/>
              </w:rPr>
              <w:t>法定代表人授权委托书</w:t>
            </w:r>
          </w:p>
        </w:tc>
        <w:tc>
          <w:tcPr>
            <w:tcW w:w="2947"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提供法定代表人授权委托书</w:t>
            </w:r>
          </w:p>
        </w:tc>
        <w:tc>
          <w:tcPr>
            <w:tcW w:w="2882" w:type="dxa"/>
            <w:noWrap/>
            <w:vAlign w:val="center"/>
          </w:tcPr>
          <w:p>
            <w:pPr>
              <w:pBdr>
                <w:top w:val="none" w:color="auto" w:sz="0" w:space="1"/>
                <w:left w:val="none" w:color="auto" w:sz="0" w:space="4"/>
                <w:bottom w:val="none" w:color="auto" w:sz="0" w:space="1"/>
                <w:right w:val="none" w:color="auto" w:sz="0" w:space="4"/>
              </w:pBdr>
              <w:spacing w:line="360" w:lineRule="exact"/>
              <w:jc w:val="left"/>
              <w:rPr>
                <w:rFonts w:hint="eastAsia" w:ascii="宋体" w:hAnsi="宋体" w:cs="宋体"/>
                <w:color w:val="auto"/>
                <w:highlight w:val="none"/>
              </w:rPr>
            </w:pPr>
            <w:r>
              <w:rPr>
                <w:rFonts w:hint="eastAsia" w:ascii="宋体" w:hAnsi="宋体" w:cs="宋体"/>
                <w:color w:val="auto"/>
                <w:highlight w:val="none"/>
              </w:rPr>
              <w:t>提供法定代表人授权委托书（</w:t>
            </w:r>
            <w:r>
              <w:rPr>
                <w:rFonts w:hint="eastAsia" w:ascii="楷体" w:hAnsi="楷体" w:eastAsia="楷体" w:cs="楷体"/>
                <w:color w:val="auto"/>
                <w:highlight w:val="none"/>
              </w:rPr>
              <w:t>见附件2</w:t>
            </w:r>
            <w:r>
              <w:rPr>
                <w:rFonts w:hint="eastAsia" w:ascii="宋体" w:hAnsi="宋体" w:cs="宋体"/>
                <w:color w:val="auto"/>
                <w:highlight w:val="none"/>
              </w:rPr>
              <w:t>）</w:t>
            </w:r>
          </w:p>
        </w:tc>
        <w:tc>
          <w:tcPr>
            <w:tcW w:w="697" w:type="dxa"/>
            <w:noWrap/>
            <w:vAlign w:val="top"/>
          </w:tcPr>
          <w:p>
            <w:pPr>
              <w:spacing w:line="360" w:lineRule="exac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829" w:type="dxa"/>
            <w:noWrap/>
            <w:vAlign w:val="center"/>
          </w:tcPr>
          <w:p>
            <w:pPr>
              <w:spacing w:line="360" w:lineRule="exact"/>
              <w:jc w:val="center"/>
              <w:rPr>
                <w:rFonts w:hint="eastAsia" w:ascii="宋体" w:hAnsi="宋体" w:cs="宋体"/>
                <w:color w:val="auto"/>
                <w:highlight w:val="none"/>
              </w:rPr>
            </w:pPr>
            <w:bookmarkStart w:id="24" w:name="OLE_LINK23" w:colFirst="0" w:colLast="4"/>
            <w:r>
              <w:rPr>
                <w:rFonts w:hint="eastAsia" w:ascii="宋体" w:hAnsi="宋体" w:cs="宋体"/>
                <w:color w:val="auto"/>
                <w:highlight w:val="none"/>
              </w:rPr>
              <w:t>4</w:t>
            </w:r>
          </w:p>
        </w:tc>
        <w:tc>
          <w:tcPr>
            <w:tcW w:w="1395" w:type="dxa"/>
            <w:noWrap/>
            <w:vAlign w:val="center"/>
          </w:tcPr>
          <w:p>
            <w:pPr>
              <w:jc w:val="center"/>
              <w:rPr>
                <w:rFonts w:hint="eastAsia" w:ascii="宋体" w:hAnsi="宋体" w:cs="宋体"/>
                <w:color w:val="auto"/>
                <w:highlight w:val="none"/>
              </w:rPr>
            </w:pPr>
            <w:r>
              <w:rPr>
                <w:rFonts w:hint="eastAsia" w:ascii="宋体" w:hAnsi="宋体" w:cs="宋体"/>
                <w:color w:val="auto"/>
                <w:highlight w:val="none"/>
              </w:rPr>
              <w:t>供应商基本情况表</w:t>
            </w:r>
          </w:p>
        </w:tc>
        <w:tc>
          <w:tcPr>
            <w:tcW w:w="2947"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shd w:val="clear" w:color="auto" w:fill="FFFFFF"/>
              </w:rPr>
              <w:t>不同投标供应商的法定代表人、投标授权代表人、项目负责人、主要技术人员不是同一人或属同一单位或在同一单位缴纳社会保险；不同投标供应商不存在直接控股、管理关系。</w:t>
            </w:r>
          </w:p>
        </w:tc>
        <w:tc>
          <w:tcPr>
            <w:tcW w:w="2882"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提供加盖公章的《供应商基本情况表》及相关人员最近一个月社保缴纳证明（</w:t>
            </w:r>
            <w:r>
              <w:rPr>
                <w:rFonts w:hint="eastAsia" w:ascii="楷体" w:hAnsi="楷体" w:eastAsia="楷体" w:cs="楷体"/>
                <w:color w:val="auto"/>
                <w:highlight w:val="none"/>
              </w:rPr>
              <w:t>见附件3</w:t>
            </w:r>
            <w:r>
              <w:rPr>
                <w:rFonts w:hint="eastAsia" w:ascii="宋体" w:hAnsi="宋体" w:cs="宋体"/>
                <w:color w:val="auto"/>
                <w:highlight w:val="none"/>
              </w:rPr>
              <w:t>）</w:t>
            </w:r>
          </w:p>
        </w:tc>
        <w:tc>
          <w:tcPr>
            <w:tcW w:w="697" w:type="dxa"/>
            <w:noWrap/>
            <w:vAlign w:val="center"/>
          </w:tcPr>
          <w:p>
            <w:pPr>
              <w:spacing w:line="360" w:lineRule="exact"/>
              <w:rPr>
                <w:rFonts w:hint="eastAsia" w:ascii="宋体" w:hAnsi="宋体" w:cs="宋体"/>
                <w:color w:val="auto"/>
                <w:highlight w:val="none"/>
              </w:rPr>
            </w:pP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29" w:type="dxa"/>
            <w:vMerge w:val="restart"/>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5</w:t>
            </w:r>
          </w:p>
        </w:tc>
        <w:tc>
          <w:tcPr>
            <w:tcW w:w="1395" w:type="dxa"/>
            <w:vMerge w:val="restart"/>
            <w:noWrap/>
            <w:vAlign w:val="center"/>
          </w:tcPr>
          <w:p>
            <w:pPr>
              <w:spacing w:line="360" w:lineRule="exact"/>
              <w:jc w:val="center"/>
              <w:rPr>
                <w:rFonts w:ascii="宋体" w:hAnsi="宋体" w:cs="宋体"/>
                <w:color w:val="auto"/>
                <w:highlight w:val="none"/>
              </w:rPr>
            </w:pPr>
            <w:r>
              <w:rPr>
                <w:rFonts w:hint="eastAsia" w:ascii="宋体" w:hAnsi="宋体" w:cs="宋体"/>
                <w:color w:val="auto"/>
                <w:highlight w:val="none"/>
              </w:rPr>
              <w:t>投标声明函</w:t>
            </w:r>
          </w:p>
        </w:tc>
        <w:tc>
          <w:tcPr>
            <w:tcW w:w="2947" w:type="dxa"/>
            <w:noWrap/>
            <w:vAlign w:val="center"/>
          </w:tcPr>
          <w:p>
            <w:pPr>
              <w:spacing w:line="360" w:lineRule="exact"/>
              <w:jc w:val="left"/>
              <w:rPr>
                <w:rFonts w:hint="eastAsia" w:ascii="宋体" w:hAnsi="宋体" w:cs="宋体"/>
                <w:color w:val="auto"/>
                <w:highlight w:val="none"/>
              </w:rPr>
            </w:pPr>
            <w:bookmarkStart w:id="25" w:name="OLE_LINK15"/>
            <w:r>
              <w:rPr>
                <w:rFonts w:hint="eastAsia" w:ascii="宋体" w:hAnsi="宋体" w:cs="宋体"/>
                <w:color w:val="auto"/>
                <w:highlight w:val="none"/>
              </w:rPr>
              <w:sym w:font="Wingdings" w:char="00FE"/>
            </w:r>
            <w:r>
              <w:rPr>
                <w:rFonts w:hint="eastAsia" w:ascii="宋体" w:hAnsi="宋体" w:cs="宋体"/>
                <w:color w:val="auto"/>
                <w:highlight w:val="none"/>
              </w:rPr>
              <w:t>本项目不接受联合体投标</w:t>
            </w:r>
            <w:bookmarkEnd w:id="25"/>
          </w:p>
        </w:tc>
        <w:tc>
          <w:tcPr>
            <w:tcW w:w="2882"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提供非联合体投标声明并加盖公章（</w:t>
            </w:r>
            <w:r>
              <w:rPr>
                <w:rFonts w:hint="eastAsia" w:ascii="楷体" w:hAnsi="楷体" w:eastAsia="楷体" w:cs="楷体"/>
                <w:color w:val="auto"/>
                <w:highlight w:val="none"/>
              </w:rPr>
              <w:t>格式自拟</w:t>
            </w:r>
            <w:r>
              <w:rPr>
                <w:rFonts w:hint="eastAsia" w:ascii="宋体" w:hAnsi="宋体" w:cs="宋体"/>
                <w:color w:val="auto"/>
                <w:highlight w:val="none"/>
              </w:rPr>
              <w:t>）</w:t>
            </w:r>
          </w:p>
        </w:tc>
        <w:tc>
          <w:tcPr>
            <w:tcW w:w="697" w:type="dxa"/>
            <w:vMerge w:val="restart"/>
            <w:noWrap/>
            <w:vAlign w:val="top"/>
          </w:tcPr>
          <w:p>
            <w:pPr>
              <w:spacing w:line="360" w:lineRule="exac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9" w:type="dxa"/>
            <w:vMerge w:val="continue"/>
            <w:noWrap/>
            <w:vAlign w:val="center"/>
          </w:tcPr>
          <w:p>
            <w:pPr>
              <w:spacing w:line="360" w:lineRule="exact"/>
              <w:jc w:val="center"/>
              <w:rPr>
                <w:rFonts w:hint="eastAsia" w:ascii="宋体" w:hAnsi="宋体" w:cs="宋体"/>
                <w:color w:val="auto"/>
                <w:highlight w:val="none"/>
              </w:rPr>
            </w:pPr>
            <w:bookmarkStart w:id="26" w:name="OLE_LINK20" w:colFirst="0" w:colLast="3"/>
          </w:p>
        </w:tc>
        <w:tc>
          <w:tcPr>
            <w:tcW w:w="1395" w:type="dxa"/>
            <w:vMerge w:val="continue"/>
            <w:noWrap/>
            <w:vAlign w:val="center"/>
          </w:tcPr>
          <w:p>
            <w:pPr>
              <w:spacing w:line="360" w:lineRule="exact"/>
              <w:jc w:val="center"/>
              <w:rPr>
                <w:rFonts w:ascii="宋体" w:hAnsi="宋体" w:cs="宋体"/>
                <w:color w:val="auto"/>
                <w:highlight w:val="none"/>
              </w:rPr>
            </w:pPr>
          </w:p>
        </w:tc>
        <w:tc>
          <w:tcPr>
            <w:tcW w:w="2947"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sym w:font="Wingdings" w:char="00A8"/>
            </w:r>
            <w:r>
              <w:rPr>
                <w:rFonts w:hint="eastAsia" w:ascii="宋体" w:hAnsi="宋体" w:cs="宋体"/>
                <w:color w:val="auto"/>
                <w:highlight w:val="none"/>
              </w:rPr>
              <w:t>本</w:t>
            </w:r>
            <w:bookmarkStart w:id="27" w:name="OLE_LINK11"/>
            <w:r>
              <w:rPr>
                <w:rFonts w:hint="eastAsia" w:ascii="宋体" w:hAnsi="宋体" w:cs="宋体"/>
                <w:color w:val="auto"/>
                <w:highlight w:val="none"/>
              </w:rPr>
              <w:t>项目接受联合体投标</w:t>
            </w:r>
            <w:bookmarkEnd w:id="27"/>
          </w:p>
        </w:tc>
        <w:tc>
          <w:tcPr>
            <w:tcW w:w="2882"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提供联合体协议书并加盖公章</w:t>
            </w:r>
            <w:bookmarkStart w:id="28" w:name="OLE_LINK22"/>
            <w:r>
              <w:rPr>
                <w:rFonts w:hint="eastAsia" w:ascii="宋体" w:hAnsi="宋体" w:cs="宋体"/>
                <w:color w:val="auto"/>
                <w:highlight w:val="none"/>
              </w:rPr>
              <w:t>（</w:t>
            </w:r>
            <w:r>
              <w:rPr>
                <w:rFonts w:hint="eastAsia" w:ascii="楷体" w:hAnsi="楷体" w:eastAsia="楷体" w:cs="楷体"/>
                <w:color w:val="auto"/>
                <w:highlight w:val="none"/>
              </w:rPr>
              <w:t>格</w:t>
            </w:r>
            <w:bookmarkStart w:id="29" w:name="OLE_LINK21"/>
            <w:r>
              <w:rPr>
                <w:rFonts w:hint="eastAsia" w:ascii="楷体" w:hAnsi="楷体" w:eastAsia="楷体" w:cs="楷体"/>
                <w:color w:val="auto"/>
                <w:highlight w:val="none"/>
              </w:rPr>
              <w:t>式自拟</w:t>
            </w:r>
            <w:bookmarkEnd w:id="29"/>
            <w:r>
              <w:rPr>
                <w:rFonts w:hint="eastAsia" w:ascii="宋体" w:hAnsi="宋体" w:cs="宋体"/>
                <w:color w:val="auto"/>
                <w:highlight w:val="none"/>
              </w:rPr>
              <w:t>）</w:t>
            </w:r>
            <w:bookmarkEnd w:id="28"/>
          </w:p>
        </w:tc>
        <w:tc>
          <w:tcPr>
            <w:tcW w:w="697" w:type="dxa"/>
            <w:vMerge w:val="continue"/>
            <w:noWrap/>
            <w:vAlign w:val="top"/>
          </w:tcPr>
          <w:p>
            <w:pPr>
              <w:spacing w:line="360" w:lineRule="exact"/>
              <w:rPr>
                <w:rFonts w:hint="eastAsia" w:ascii="宋体" w:hAnsi="宋体" w:cs="宋体"/>
                <w:color w:val="auto"/>
                <w:highlight w:val="none"/>
              </w:rPr>
            </w:pPr>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829"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6</w:t>
            </w:r>
          </w:p>
        </w:tc>
        <w:tc>
          <w:tcPr>
            <w:tcW w:w="1395"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信用记录</w:t>
            </w:r>
          </w:p>
        </w:tc>
        <w:tc>
          <w:tcPr>
            <w:tcW w:w="2947" w:type="dxa"/>
            <w:noWrap/>
            <w:vAlign w:val="center"/>
          </w:tcPr>
          <w:p>
            <w:pPr>
              <w:spacing w:line="360" w:lineRule="exact"/>
              <w:jc w:val="left"/>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未列入“信用中国”网站失信被执行人、重大税收违法案件当事人名单</w:t>
            </w:r>
          </w:p>
        </w:tc>
        <w:tc>
          <w:tcPr>
            <w:tcW w:w="2882"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投标人自行通过“信用中国”网站</w:t>
            </w:r>
            <w:bookmarkStart w:id="30" w:name="OLE_LINK12"/>
            <w:r>
              <w:rPr>
                <w:rFonts w:hint="eastAsia" w:ascii="宋体" w:hAnsi="宋体" w:cs="宋体"/>
                <w:color w:val="auto"/>
                <w:highlight w:val="none"/>
              </w:rPr>
              <w:t>（</w:t>
            </w:r>
            <w:r>
              <w:rPr>
                <w:color w:val="auto"/>
                <w:highlight w:val="none"/>
                <w:shd w:val="clear" w:color="auto" w:fill="FFFFFF"/>
              </w:rPr>
              <w:t>creditchina.gov.cn</w:t>
            </w:r>
            <w:r>
              <w:rPr>
                <w:rFonts w:hint="eastAsia" w:ascii="宋体" w:hAnsi="宋体" w:cs="宋体"/>
                <w:color w:val="auto"/>
                <w:highlight w:val="none"/>
              </w:rPr>
              <w:t>）</w:t>
            </w:r>
            <w:bookmarkEnd w:id="30"/>
            <w:r>
              <w:rPr>
                <w:rFonts w:hint="eastAsia" w:ascii="宋体" w:hAnsi="宋体" w:cs="宋体"/>
                <w:color w:val="auto"/>
                <w:highlight w:val="none"/>
                <w:shd w:val="clear" w:color="auto" w:fill="FFFFFF"/>
              </w:rPr>
              <w:t>提供查询结果网页打印件并加盖公章</w:t>
            </w:r>
          </w:p>
        </w:tc>
        <w:tc>
          <w:tcPr>
            <w:tcW w:w="697" w:type="dxa"/>
            <w:noWrap/>
            <w:vAlign w:val="center"/>
          </w:tcPr>
          <w:p>
            <w:pPr>
              <w:spacing w:line="360" w:lineRule="exact"/>
              <w:rPr>
                <w:rFonts w:hint="eastAsia" w:ascii="宋体" w:hAnsi="宋体" w:cs="宋体"/>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829"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7</w:t>
            </w:r>
          </w:p>
        </w:tc>
        <w:tc>
          <w:tcPr>
            <w:tcW w:w="1395" w:type="dxa"/>
            <w:noWrap/>
            <w:vAlign w:val="center"/>
          </w:tcPr>
          <w:p>
            <w:pPr>
              <w:spacing w:line="360" w:lineRule="exact"/>
              <w:jc w:val="center"/>
              <w:rPr>
                <w:rFonts w:ascii="宋体" w:hAnsi="宋体" w:cs="宋体"/>
                <w:color w:val="auto"/>
                <w:highlight w:val="none"/>
              </w:rPr>
            </w:pPr>
            <w:r>
              <w:rPr>
                <w:rFonts w:hint="eastAsia" w:ascii="宋体" w:hAnsi="宋体" w:cs="宋体"/>
                <w:color w:val="auto"/>
                <w:highlight w:val="none"/>
              </w:rPr>
              <w:t>资质证明文件</w:t>
            </w:r>
          </w:p>
        </w:tc>
        <w:tc>
          <w:tcPr>
            <w:tcW w:w="2947" w:type="dxa"/>
            <w:noWrap/>
            <w:vAlign w:val="center"/>
          </w:tcPr>
          <w:p>
            <w:pPr>
              <w:spacing w:line="360" w:lineRule="exact"/>
              <w:jc w:val="left"/>
              <w:rPr>
                <w:rFonts w:hint="eastAsia" w:ascii="宋体" w:hAnsi="宋体" w:cs="宋体"/>
                <w:b/>
                <w:bCs/>
                <w:color w:val="auto"/>
                <w:highlight w:val="none"/>
                <w:shd w:val="clear" w:color="auto" w:fill="FFFFFF"/>
              </w:rPr>
            </w:pPr>
            <w:r>
              <w:rPr>
                <w:rFonts w:hint="eastAsia" w:ascii="宋体" w:hAnsi="宋体" w:cs="宋体"/>
                <w:color w:val="auto"/>
                <w:highlight w:val="none"/>
                <w:shd w:val="clear" w:color="auto" w:fill="FFFFFF"/>
              </w:rPr>
              <w:t>具有食品经营许可证、生猪定点屠宰证及动物防疫条件合格证（自有或与屠宰点合作有效期内的）、食品安全管理体系认证证书。</w:t>
            </w:r>
          </w:p>
        </w:tc>
        <w:tc>
          <w:tcPr>
            <w:tcW w:w="2882"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提供有效的证明材料（加盖公章的复印件，原件以备查验。）</w:t>
            </w:r>
          </w:p>
        </w:tc>
        <w:tc>
          <w:tcPr>
            <w:tcW w:w="697" w:type="dxa"/>
            <w:noWrap/>
            <w:vAlign w:val="center"/>
          </w:tcPr>
          <w:p>
            <w:pPr>
              <w:spacing w:line="360" w:lineRule="exact"/>
              <w:rPr>
                <w:rFonts w:hint="eastAsia" w:ascii="宋体" w:hAnsi="宋体" w:cs="宋体"/>
                <w:color w:val="auto"/>
                <w:highlight w:val="none"/>
                <w:shd w:val="clear" w:color="auto" w:fill="FFFFFF"/>
              </w:rPr>
            </w:pPr>
          </w:p>
        </w:tc>
      </w:tr>
    </w:tbl>
    <w:p>
      <w:pPr>
        <w:spacing w:line="360" w:lineRule="auto"/>
        <w:rPr>
          <w:rFonts w:hint="eastAsia"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注：</w:t>
      </w:r>
    </w:p>
    <w:p>
      <w:pPr>
        <w:spacing w:line="360" w:lineRule="auto"/>
        <w:rPr>
          <w:rFonts w:ascii="宋体" w:hAnsi="宋体"/>
          <w:color w:val="auto"/>
          <w:highlight w:val="none"/>
        </w:rPr>
      </w:pPr>
      <w:r>
        <w:rPr>
          <w:rFonts w:ascii="宋体" w:hAnsi="宋体"/>
          <w:color w:val="auto"/>
          <w:highlight w:val="none"/>
        </w:rPr>
        <w:t>1</w:t>
      </w:r>
      <w:r>
        <w:rPr>
          <w:rFonts w:hint="eastAsia" w:ascii="宋体" w:hAnsi="宋体"/>
          <w:color w:val="auto"/>
          <w:highlight w:val="none"/>
        </w:rPr>
        <w:t>．以上资格审查合格条件标准中如出现一处不符合要求，其投标报名将不被接受；</w:t>
      </w:r>
    </w:p>
    <w:p>
      <w:pPr>
        <w:spacing w:line="360" w:lineRule="auto"/>
        <w:rPr>
          <w:rFonts w:ascii="宋体" w:hAnsi="宋体"/>
          <w:color w:val="auto"/>
          <w:highlight w:val="none"/>
        </w:rPr>
      </w:pPr>
      <w:r>
        <w:rPr>
          <w:rFonts w:ascii="宋体" w:hAnsi="宋体"/>
          <w:color w:val="auto"/>
          <w:highlight w:val="none"/>
        </w:rPr>
        <w:t>2</w:t>
      </w:r>
      <w:r>
        <w:rPr>
          <w:rFonts w:hint="eastAsia" w:ascii="宋体" w:hAnsi="宋体"/>
          <w:color w:val="auto"/>
          <w:highlight w:val="none"/>
        </w:rPr>
        <w:t>．评议标准以招标人和招标代理机构的意见为准；</w:t>
      </w:r>
    </w:p>
    <w:p>
      <w:pPr>
        <w:spacing w:line="360" w:lineRule="auto"/>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．以上资料各项证书的有效期请自行核对并在报名时提交。</w:t>
      </w:r>
    </w:p>
    <w:p>
      <w:pPr>
        <w:pStyle w:val="2"/>
        <w:jc w:val="left"/>
        <w:rPr>
          <w:color w:val="auto"/>
          <w:highlight w:val="none"/>
        </w:rPr>
      </w:pPr>
      <w:bookmarkStart w:id="31" w:name="_Toc69810749"/>
      <w:bookmarkStart w:id="32" w:name="_Toc82507469"/>
      <w:bookmarkStart w:id="33" w:name="_Toc82520905"/>
      <w:bookmarkStart w:id="34" w:name="_Toc16759"/>
      <w:bookmarkStart w:id="35" w:name="OLE_LINK16"/>
      <w:r>
        <w:rPr>
          <w:rFonts w:hint="eastAsia"/>
          <w:color w:val="auto"/>
          <w:highlight w:val="none"/>
        </w:rPr>
        <w:t>招标公告附件</w:t>
      </w:r>
      <w:bookmarkEnd w:id="31"/>
      <w:r>
        <w:rPr>
          <w:rFonts w:hint="eastAsia"/>
          <w:color w:val="auto"/>
          <w:highlight w:val="none"/>
        </w:rPr>
        <w:t>1：</w:t>
      </w:r>
      <w:bookmarkEnd w:id="32"/>
      <w:bookmarkEnd w:id="33"/>
      <w:bookmarkEnd w:id="34"/>
    </w:p>
    <w:bookmarkEnd w:id="35"/>
    <w:p>
      <w:pPr>
        <w:autoSpaceDE w:val="0"/>
        <w:autoSpaceDN w:val="0"/>
        <w:adjustRightInd w:val="0"/>
        <w:snapToGrid w:val="0"/>
        <w:jc w:val="center"/>
        <w:rPr>
          <w:rFonts w:ascii="宋体" w:hAnsi="宋体"/>
          <w:b/>
          <w:color w:val="auto"/>
          <w:sz w:val="32"/>
          <w:szCs w:val="32"/>
          <w:highlight w:val="none"/>
        </w:rPr>
      </w:pPr>
      <w:bookmarkStart w:id="36" w:name="_Toc69810750"/>
      <w:r>
        <w:rPr>
          <w:rFonts w:hint="eastAsia" w:ascii="宋体" w:hAnsi="宋体"/>
          <w:b/>
          <w:color w:val="auto"/>
          <w:sz w:val="32"/>
          <w:szCs w:val="32"/>
          <w:highlight w:val="none"/>
        </w:rPr>
        <w:t>法定代表人资格证明书</w:t>
      </w:r>
    </w:p>
    <w:p>
      <w:pPr>
        <w:autoSpaceDE w:val="0"/>
        <w:autoSpaceDN w:val="0"/>
        <w:adjustRightInd w:val="0"/>
        <w:snapToGrid w:val="0"/>
        <w:jc w:val="left"/>
        <w:rPr>
          <w:rFonts w:ascii="宋体" w:hAnsi="宋体"/>
          <w:color w:val="auto"/>
          <w:sz w:val="24"/>
          <w:highlight w:val="none"/>
        </w:rPr>
      </w:pP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投标人名称：</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单位性质：</w:t>
      </w:r>
    </w:p>
    <w:p>
      <w:pPr>
        <w:autoSpaceDE w:val="0"/>
        <w:autoSpaceDN w:val="0"/>
        <w:adjustRightInd w:val="0"/>
        <w:snapToGrid w:val="0"/>
        <w:spacing w:line="360" w:lineRule="auto"/>
        <w:jc w:val="left"/>
        <w:rPr>
          <w:rFonts w:hint="eastAsia" w:ascii="宋体" w:hAnsi="宋体"/>
          <w:color w:val="auto"/>
          <w:highlight w:val="none"/>
        </w:rPr>
      </w:pPr>
      <w:r>
        <w:rPr>
          <w:rFonts w:hint="eastAsia" w:ascii="宋体" w:hAnsi="宋体"/>
          <w:color w:val="auto"/>
          <w:highlight w:val="none"/>
        </w:rPr>
        <w:t>地址：</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成立时间：年月日</w:t>
      </w:r>
    </w:p>
    <w:p>
      <w:pPr>
        <w:autoSpaceDE w:val="0"/>
        <w:autoSpaceDN w:val="0"/>
        <w:adjustRightInd w:val="0"/>
        <w:snapToGrid w:val="0"/>
        <w:spacing w:line="360" w:lineRule="auto"/>
        <w:jc w:val="left"/>
        <w:rPr>
          <w:rFonts w:hint="eastAsia" w:ascii="宋体" w:hAnsi="宋体"/>
          <w:color w:val="auto"/>
          <w:highlight w:val="none"/>
        </w:rPr>
      </w:pPr>
      <w:r>
        <w:rPr>
          <w:rFonts w:hint="eastAsia" w:ascii="宋体" w:hAnsi="宋体"/>
          <w:color w:val="auto"/>
          <w:highlight w:val="none"/>
        </w:rPr>
        <w:t>经营期限：</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姓名：</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性别：</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年龄：</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职务：</w:t>
      </w:r>
    </w:p>
    <w:p>
      <w:pPr>
        <w:autoSpaceDE w:val="0"/>
        <w:autoSpaceDN w:val="0"/>
        <w:adjustRightInd w:val="0"/>
        <w:snapToGrid w:val="0"/>
        <w:spacing w:line="360" w:lineRule="auto"/>
        <w:jc w:val="left"/>
        <w:rPr>
          <w:rFonts w:ascii="宋体" w:hAnsi="宋体"/>
          <w:color w:val="auto"/>
          <w:highlight w:val="none"/>
          <w:u w:val="single"/>
        </w:rPr>
      </w:pPr>
      <w:r>
        <w:rPr>
          <w:rFonts w:hint="eastAsia" w:ascii="宋体" w:hAnsi="宋体"/>
          <w:color w:val="auto"/>
          <w:highlight w:val="none"/>
        </w:rPr>
        <w:t>身份证号码：</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联系电话：</w:t>
      </w:r>
    </w:p>
    <w:p>
      <w:pPr>
        <w:autoSpaceDE w:val="0"/>
        <w:autoSpaceDN w:val="0"/>
        <w:adjustRightInd w:val="0"/>
        <w:snapToGrid w:val="0"/>
        <w:spacing w:line="360" w:lineRule="auto"/>
        <w:jc w:val="left"/>
        <w:rPr>
          <w:rFonts w:ascii="宋体" w:hAnsi="宋体"/>
          <w:color w:val="auto"/>
          <w:highlight w:val="none"/>
          <w:u w:val="single"/>
        </w:rPr>
      </w:pPr>
      <w:r>
        <w:rPr>
          <w:rFonts w:hint="eastAsia" w:ascii="宋体" w:hAnsi="宋体"/>
          <w:color w:val="auto"/>
          <w:highlight w:val="none"/>
        </w:rPr>
        <w:t>邮箱：</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系</w:t>
      </w:r>
      <w:r>
        <w:rPr>
          <w:rFonts w:hint="eastAsia" w:ascii="宋体" w:hAnsi="宋体"/>
          <w:color w:val="auto"/>
          <w:highlight w:val="none"/>
          <w:u w:val="single"/>
        </w:rPr>
        <w:t>（投标人名称）</w:t>
      </w:r>
      <w:r>
        <w:rPr>
          <w:rFonts w:hint="eastAsia" w:ascii="宋体" w:hAnsi="宋体"/>
          <w:color w:val="auto"/>
          <w:highlight w:val="none"/>
        </w:rPr>
        <w:t>的法定代表人。</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特此证明。</w:t>
      </w:r>
    </w:p>
    <w:p>
      <w:pPr>
        <w:autoSpaceDE w:val="0"/>
        <w:autoSpaceDN w:val="0"/>
        <w:adjustRightInd w:val="0"/>
        <w:snapToGrid w:val="0"/>
        <w:spacing w:line="360" w:lineRule="auto"/>
        <w:jc w:val="left"/>
        <w:rPr>
          <w:rFonts w:ascii="宋体" w:hAnsi="宋体"/>
          <w:bCs/>
          <w:color w:val="auto"/>
          <w:highlight w:val="none"/>
        </w:rPr>
      </w:pP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投标人：</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日期：年月日</w:t>
      </w:r>
    </w:p>
    <w:p>
      <w:pPr>
        <w:autoSpaceDE w:val="0"/>
        <w:autoSpaceDN w:val="0"/>
        <w:adjustRightInd w:val="0"/>
        <w:snapToGrid w:val="0"/>
        <w:spacing w:line="360" w:lineRule="auto"/>
        <w:jc w:val="left"/>
        <w:rPr>
          <w:rFonts w:ascii="宋体" w:hAnsi="宋体"/>
          <w:color w:val="auto"/>
          <w:highlight w:val="none"/>
        </w:rPr>
      </w:pPr>
    </w:p>
    <w:p>
      <w:pPr>
        <w:autoSpaceDE w:val="0"/>
        <w:autoSpaceDN w:val="0"/>
        <w:adjustRightInd w:val="0"/>
        <w:snapToGrid w:val="0"/>
        <w:spacing w:line="360" w:lineRule="auto"/>
        <w:jc w:val="left"/>
        <w:rPr>
          <w:rFonts w:ascii="宋体" w:hAnsi="宋体"/>
          <w:b/>
          <w:color w:val="auto"/>
          <w:highlight w:val="none"/>
        </w:rPr>
      </w:pPr>
      <w:r>
        <w:rPr>
          <w:rFonts w:hint="eastAsia" w:ascii="宋体" w:hAnsi="宋体"/>
          <w:b/>
          <w:color w:val="auto"/>
          <w:highlight w:val="none"/>
        </w:rPr>
        <w:t>注：</w:t>
      </w:r>
    </w:p>
    <w:p>
      <w:pPr>
        <w:autoSpaceDE w:val="0"/>
        <w:autoSpaceDN w:val="0"/>
        <w:adjustRightInd w:val="0"/>
        <w:snapToGrid w:val="0"/>
        <w:spacing w:line="360" w:lineRule="auto"/>
        <w:jc w:val="left"/>
        <w:rPr>
          <w:rFonts w:ascii="宋体" w:hAnsi="宋体"/>
          <w:color w:val="auto"/>
          <w:highlight w:val="none"/>
        </w:rPr>
      </w:pPr>
      <w:r>
        <w:rPr>
          <w:rFonts w:ascii="宋体" w:hAnsi="宋体"/>
          <w:color w:val="auto"/>
          <w:highlight w:val="none"/>
        </w:rPr>
        <w:t>1</w:t>
      </w:r>
      <w:r>
        <w:rPr>
          <w:rFonts w:hint="eastAsia" w:ascii="宋体" w:hAnsi="宋体"/>
          <w:color w:val="auto"/>
          <w:highlight w:val="none"/>
        </w:rPr>
        <w:t>、如为法定代表人参加本次投标活动时，则不需要填写“法定代表人授权委托书”。</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2、后附法定代表人身份证正反面复印件。</w:t>
      </w:r>
    </w:p>
    <w:p>
      <w:pPr>
        <w:autoSpaceDE w:val="0"/>
        <w:autoSpaceDN w:val="0"/>
        <w:adjustRightInd w:val="0"/>
        <w:snapToGrid w:val="0"/>
        <w:spacing w:line="360" w:lineRule="auto"/>
        <w:jc w:val="left"/>
        <w:rPr>
          <w:rFonts w:hint="eastAsia" w:ascii="宋体" w:hAnsi="宋体"/>
          <w:color w:val="auto"/>
          <w:highlight w:val="none"/>
        </w:rPr>
      </w:pPr>
      <w:r>
        <w:rPr>
          <w:rFonts w:hint="eastAsia" w:ascii="宋体" w:hAnsi="宋体"/>
          <w:color w:val="auto"/>
          <w:highlight w:val="none"/>
        </w:rPr>
        <w:t>3、格式仅供参考。</w:t>
      </w:r>
    </w:p>
    <w:tbl>
      <w:tblPr>
        <w:tblStyle w:val="6"/>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4182" w:type="dxa"/>
            <w:noWrap w:val="0"/>
            <w:vAlign w:val="top"/>
          </w:tcPr>
          <w:p>
            <w:pPr>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身份证复印件</w:t>
            </w:r>
          </w:p>
        </w:tc>
        <w:tc>
          <w:tcPr>
            <w:tcW w:w="4290" w:type="dxa"/>
            <w:noWrap w:val="0"/>
            <w:vAlign w:val="top"/>
          </w:tcPr>
          <w:p>
            <w:pPr>
              <w:autoSpaceDE w:val="0"/>
              <w:autoSpaceDN w:val="0"/>
              <w:adjustRightInd w:val="0"/>
              <w:snapToGrid w:val="0"/>
              <w:spacing w:line="360" w:lineRule="auto"/>
              <w:rPr>
                <w:rFonts w:ascii="宋体" w:hAnsi="宋体"/>
                <w:color w:val="auto"/>
                <w:highlight w:val="none"/>
              </w:rPr>
            </w:pPr>
          </w:p>
        </w:tc>
      </w:tr>
    </w:tbl>
    <w:p>
      <w:pPr>
        <w:spacing w:line="360" w:lineRule="auto"/>
        <w:rPr>
          <w:rFonts w:ascii="宋体" w:hAnsi="宋体"/>
          <w:color w:val="auto"/>
          <w:highlight w:val="none"/>
        </w:rPr>
      </w:pPr>
    </w:p>
    <w:p>
      <w:pPr>
        <w:widowControl/>
        <w:spacing w:line="360" w:lineRule="auto"/>
        <w:jc w:val="left"/>
        <w:rPr>
          <w:rFonts w:hint="eastAsia" w:ascii="宋体" w:hAnsi="宋体"/>
          <w:color w:val="auto"/>
          <w:highlight w:val="none"/>
        </w:rPr>
      </w:pPr>
    </w:p>
    <w:p>
      <w:pPr>
        <w:pStyle w:val="2"/>
        <w:jc w:val="left"/>
        <w:rPr>
          <w:rFonts w:hint="eastAsia"/>
          <w:color w:val="auto"/>
          <w:highlight w:val="none"/>
        </w:rPr>
      </w:pPr>
      <w:bookmarkStart w:id="37" w:name="_Toc82507470"/>
      <w:bookmarkStart w:id="38" w:name="_Toc8874"/>
      <w:bookmarkStart w:id="39" w:name="_Toc82520906"/>
      <w:r>
        <w:rPr>
          <w:rFonts w:hint="eastAsia"/>
          <w:color w:val="auto"/>
          <w:highlight w:val="none"/>
        </w:rPr>
        <w:t>招标公告附件</w:t>
      </w:r>
      <w:bookmarkEnd w:id="36"/>
      <w:r>
        <w:rPr>
          <w:rFonts w:hint="eastAsia"/>
          <w:color w:val="auto"/>
          <w:highlight w:val="none"/>
        </w:rPr>
        <w:t>2：</w:t>
      </w:r>
      <w:bookmarkEnd w:id="37"/>
      <w:bookmarkEnd w:id="38"/>
      <w:bookmarkEnd w:id="39"/>
    </w:p>
    <w:p>
      <w:pPr>
        <w:autoSpaceDE w:val="0"/>
        <w:autoSpaceDN w:val="0"/>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w:t>
      </w:r>
    </w:p>
    <w:p>
      <w:pPr>
        <w:autoSpaceDE w:val="0"/>
        <w:autoSpaceDN w:val="0"/>
        <w:adjustRightInd w:val="0"/>
        <w:snapToGrid w:val="0"/>
        <w:spacing w:line="360" w:lineRule="auto"/>
        <w:jc w:val="left"/>
        <w:rPr>
          <w:rFonts w:ascii="宋体" w:hAnsi="宋体"/>
          <w:color w:val="auto"/>
          <w:sz w:val="24"/>
          <w:highlight w:val="none"/>
        </w:rPr>
      </w:pP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致：</w:t>
      </w:r>
      <w:r>
        <w:rPr>
          <w:rFonts w:hint="eastAsia" w:ascii="宋体" w:hAnsi="宋体"/>
          <w:color w:val="auto"/>
          <w:highlight w:val="none"/>
          <w:u w:val="single"/>
        </w:rPr>
        <w:t>（招标人名称)</w:t>
      </w:r>
    </w:p>
    <w:p>
      <w:pPr>
        <w:autoSpaceDE w:val="0"/>
        <w:autoSpaceDN w:val="0"/>
        <w:adjustRightInd w:val="0"/>
        <w:snapToGrid w:val="0"/>
        <w:spacing w:line="360" w:lineRule="auto"/>
        <w:jc w:val="left"/>
        <w:rPr>
          <w:rFonts w:ascii="宋体" w:hAnsi="宋体"/>
          <w:color w:val="auto"/>
          <w:highlight w:val="none"/>
        </w:rPr>
      </w:pP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本授权委托书宣告：</w:t>
      </w:r>
      <w:r>
        <w:rPr>
          <w:rFonts w:hint="eastAsia" w:ascii="宋体" w:hAnsi="宋体"/>
          <w:color w:val="auto"/>
          <w:highlight w:val="none"/>
          <w:u w:val="single"/>
        </w:rPr>
        <w:t>（投标人全称）</w:t>
      </w:r>
      <w:r>
        <w:rPr>
          <w:rFonts w:hint="eastAsia" w:ascii="宋体" w:hAnsi="宋体"/>
          <w:color w:val="auto"/>
          <w:highlight w:val="none"/>
        </w:rPr>
        <w:t>的</w:t>
      </w:r>
      <w:r>
        <w:rPr>
          <w:rFonts w:hint="eastAsia" w:ascii="宋体" w:hAnsi="宋体"/>
          <w:color w:val="auto"/>
          <w:highlight w:val="none"/>
          <w:u w:val="single"/>
        </w:rPr>
        <w:t>（职务）（姓名）</w:t>
      </w:r>
      <w:r>
        <w:rPr>
          <w:rFonts w:hint="eastAsia" w:ascii="宋体" w:hAnsi="宋体"/>
          <w:color w:val="auto"/>
          <w:highlight w:val="none"/>
        </w:rPr>
        <w:t>以其法定代表人的身份，合法地代表本单位，授权</w:t>
      </w:r>
      <w:r>
        <w:rPr>
          <w:rFonts w:hint="eastAsia" w:ascii="宋体" w:hAnsi="宋体"/>
          <w:color w:val="auto"/>
          <w:highlight w:val="none"/>
          <w:u w:val="single"/>
        </w:rPr>
        <w:t>（投标人全称）</w:t>
      </w:r>
      <w:r>
        <w:rPr>
          <w:rFonts w:hint="eastAsia" w:ascii="宋体" w:hAnsi="宋体"/>
          <w:color w:val="auto"/>
          <w:highlight w:val="none"/>
        </w:rPr>
        <w:t>的</w:t>
      </w:r>
      <w:r>
        <w:rPr>
          <w:rFonts w:hint="eastAsia" w:ascii="宋体" w:hAnsi="宋体"/>
          <w:color w:val="auto"/>
          <w:highlight w:val="none"/>
          <w:u w:val="single"/>
        </w:rPr>
        <w:t>（职务）（姓名）</w:t>
      </w:r>
      <w:r>
        <w:rPr>
          <w:rFonts w:hint="eastAsia" w:ascii="宋体" w:hAnsi="宋体"/>
          <w:color w:val="auto"/>
          <w:highlight w:val="none"/>
        </w:rPr>
        <w:t>为我单位授权代理人，该授权代理人有权在的投标活动中，以我单位的名义办理报名及相关手续、签署投标函和投标文件、与招标人协商、谈判、领取中标通知书、签订合同以及全权处理与此有关的一切事项，其法律后果由我单位承担。</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委托期限：。</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授权代理人无转委托权，特此委托。</w:t>
      </w:r>
    </w:p>
    <w:p>
      <w:pPr>
        <w:pBdr>
          <w:top w:val="none" w:color="auto" w:sz="0" w:space="1"/>
          <w:left w:val="none" w:color="auto" w:sz="0" w:space="4"/>
          <w:bottom w:val="none" w:color="auto" w:sz="0" w:space="1"/>
          <w:right w:val="none" w:color="auto" w:sz="0" w:space="4"/>
        </w:pBdr>
        <w:spacing w:line="360" w:lineRule="auto"/>
        <w:rPr>
          <w:rFonts w:hint="eastAsia" w:ascii="宋体" w:hAnsi="宋体"/>
          <w:color w:val="auto"/>
          <w:highlight w:val="none"/>
        </w:rPr>
      </w:pPr>
      <w:r>
        <w:rPr>
          <w:rFonts w:hint="eastAsia" w:ascii="宋体" w:hAnsi="宋体"/>
          <w:color w:val="auto"/>
          <w:highlight w:val="none"/>
        </w:rPr>
        <w:t>附：</w:t>
      </w:r>
    </w:p>
    <w:p>
      <w:pPr>
        <w:pBdr>
          <w:top w:val="none" w:color="auto" w:sz="0" w:space="1"/>
          <w:left w:val="none" w:color="auto" w:sz="0" w:space="4"/>
          <w:bottom w:val="none" w:color="auto" w:sz="0" w:space="1"/>
          <w:right w:val="none" w:color="auto" w:sz="0" w:space="4"/>
        </w:pBdr>
        <w:spacing w:line="360" w:lineRule="auto"/>
        <w:rPr>
          <w:rFonts w:hint="eastAsia" w:ascii="宋体" w:hAnsi="宋体"/>
          <w:color w:val="auto"/>
          <w:highlight w:val="none"/>
          <w:u w:val="single"/>
        </w:rPr>
      </w:pPr>
      <w:r>
        <w:rPr>
          <w:rFonts w:hint="eastAsia" w:ascii="宋体" w:hAnsi="宋体"/>
          <w:color w:val="auto"/>
          <w:highlight w:val="none"/>
        </w:rPr>
        <w:t>代理人身份证号码：手机号码：邮箱：</w:t>
      </w:r>
    </w:p>
    <w:p>
      <w:pPr>
        <w:autoSpaceDE w:val="0"/>
        <w:autoSpaceDN w:val="0"/>
        <w:adjustRightInd w:val="0"/>
        <w:snapToGrid w:val="0"/>
        <w:spacing w:line="360" w:lineRule="auto"/>
        <w:jc w:val="left"/>
        <w:rPr>
          <w:rFonts w:ascii="宋体" w:hAnsi="宋体"/>
          <w:color w:val="auto"/>
          <w:highlight w:val="none"/>
        </w:rPr>
      </w:pP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投标人：</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法定代表人：</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日期：年月日</w:t>
      </w:r>
    </w:p>
    <w:p>
      <w:pPr>
        <w:autoSpaceDE w:val="0"/>
        <w:autoSpaceDN w:val="0"/>
        <w:adjustRightInd w:val="0"/>
        <w:snapToGrid w:val="0"/>
        <w:spacing w:line="360" w:lineRule="auto"/>
        <w:jc w:val="left"/>
        <w:rPr>
          <w:rFonts w:ascii="宋体" w:hAnsi="宋体"/>
          <w:color w:val="auto"/>
          <w:highlight w:val="none"/>
        </w:rPr>
      </w:pPr>
    </w:p>
    <w:p>
      <w:pPr>
        <w:autoSpaceDE w:val="0"/>
        <w:autoSpaceDN w:val="0"/>
        <w:adjustRightInd w:val="0"/>
        <w:snapToGrid w:val="0"/>
        <w:spacing w:line="360" w:lineRule="auto"/>
        <w:jc w:val="left"/>
        <w:rPr>
          <w:rFonts w:ascii="宋体" w:hAnsi="宋体"/>
          <w:b/>
          <w:color w:val="auto"/>
          <w:highlight w:val="none"/>
        </w:rPr>
      </w:pPr>
      <w:r>
        <w:rPr>
          <w:rFonts w:hint="eastAsia" w:ascii="宋体" w:hAnsi="宋体"/>
          <w:b/>
          <w:color w:val="auto"/>
          <w:highlight w:val="none"/>
        </w:rPr>
        <w:t>注：</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1、如为法定代表人参加本次投标活动时，则不需要填写“法定代表人授权委托书”；</w:t>
      </w:r>
    </w:p>
    <w:p>
      <w:pPr>
        <w:autoSpaceDE w:val="0"/>
        <w:autoSpaceDN w:val="0"/>
        <w:adjustRightInd w:val="0"/>
        <w:snapToGrid w:val="0"/>
        <w:spacing w:line="360" w:lineRule="auto"/>
        <w:jc w:val="left"/>
        <w:rPr>
          <w:rFonts w:ascii="宋体" w:hAnsi="宋体"/>
          <w:b/>
          <w:color w:val="auto"/>
          <w:highlight w:val="none"/>
        </w:rPr>
      </w:pPr>
      <w:r>
        <w:rPr>
          <w:rFonts w:hint="eastAsia" w:ascii="宋体" w:hAnsi="宋体"/>
          <w:color w:val="auto"/>
          <w:highlight w:val="none"/>
        </w:rPr>
        <w:t>2、后附授权代理人身份证正反面复印件</w:t>
      </w:r>
      <w:r>
        <w:rPr>
          <w:rFonts w:hint="eastAsia" w:ascii="宋体" w:hAnsi="宋体"/>
          <w:color w:val="auto"/>
          <w:spacing w:val="-8"/>
          <w:highlight w:val="none"/>
        </w:rPr>
        <w:t>；</w:t>
      </w:r>
    </w:p>
    <w:p>
      <w:pPr>
        <w:autoSpaceDE w:val="0"/>
        <w:autoSpaceDN w:val="0"/>
        <w:adjustRightInd w:val="0"/>
        <w:snapToGrid w:val="0"/>
        <w:spacing w:line="360" w:lineRule="auto"/>
        <w:jc w:val="left"/>
        <w:rPr>
          <w:rFonts w:hint="eastAsia" w:ascii="宋体" w:hAnsi="宋体"/>
          <w:color w:val="auto"/>
          <w:highlight w:val="none"/>
        </w:rPr>
      </w:pPr>
      <w:r>
        <w:rPr>
          <w:rFonts w:ascii="宋体" w:hAnsi="宋体"/>
          <w:color w:val="auto"/>
          <w:spacing w:val="-8"/>
          <w:highlight w:val="none"/>
        </w:rPr>
        <w:t>3</w:t>
      </w:r>
      <w:r>
        <w:rPr>
          <w:rFonts w:hint="eastAsia" w:ascii="宋体" w:hAnsi="宋体"/>
          <w:color w:val="auto"/>
          <w:spacing w:val="-8"/>
          <w:highlight w:val="none"/>
        </w:rPr>
        <w:t>、</w:t>
      </w:r>
      <w:r>
        <w:rPr>
          <w:rFonts w:hint="eastAsia" w:ascii="宋体" w:hAnsi="宋体"/>
          <w:color w:val="auto"/>
          <w:highlight w:val="none"/>
        </w:rPr>
        <w:t>格式仅供</w:t>
      </w:r>
      <w:r>
        <w:rPr>
          <w:rFonts w:ascii="宋体" w:hAnsi="宋体"/>
          <w:color w:val="auto"/>
          <w:highlight w:val="none"/>
        </w:rPr>
        <w:t>参考。</w:t>
      </w:r>
    </w:p>
    <w:tbl>
      <w:tblPr>
        <w:tblStyle w:val="6"/>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4182" w:type="dxa"/>
            <w:noWrap w:val="0"/>
            <w:vAlign w:val="top"/>
          </w:tcPr>
          <w:p>
            <w:pPr>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身份证复印件</w:t>
            </w:r>
          </w:p>
        </w:tc>
        <w:tc>
          <w:tcPr>
            <w:tcW w:w="4290" w:type="dxa"/>
            <w:noWrap w:val="0"/>
            <w:vAlign w:val="top"/>
          </w:tcPr>
          <w:p>
            <w:pPr>
              <w:autoSpaceDE w:val="0"/>
              <w:autoSpaceDN w:val="0"/>
              <w:adjustRightInd w:val="0"/>
              <w:snapToGrid w:val="0"/>
              <w:spacing w:line="360" w:lineRule="auto"/>
              <w:rPr>
                <w:rFonts w:ascii="宋体" w:hAnsi="宋体"/>
                <w:color w:val="auto"/>
                <w:highlight w:val="none"/>
              </w:rPr>
            </w:pPr>
          </w:p>
        </w:tc>
      </w:tr>
    </w:tbl>
    <w:p>
      <w:pPr>
        <w:jc w:val="center"/>
        <w:rPr>
          <w:b/>
          <w:color w:val="auto"/>
          <w:sz w:val="32"/>
          <w:szCs w:val="32"/>
          <w:highlight w:val="none"/>
        </w:rPr>
      </w:pPr>
    </w:p>
    <w:p>
      <w:pPr>
        <w:pStyle w:val="2"/>
        <w:jc w:val="left"/>
        <w:rPr>
          <w:rFonts w:hint="eastAsia"/>
          <w:color w:val="auto"/>
          <w:highlight w:val="none"/>
        </w:rPr>
      </w:pPr>
      <w:bookmarkStart w:id="40" w:name="_Toc69810748"/>
      <w:bookmarkStart w:id="41" w:name="_Toc16760"/>
      <w:bookmarkStart w:id="42" w:name="_Toc82507468"/>
      <w:bookmarkStart w:id="43" w:name="_Toc82520904"/>
      <w:bookmarkStart w:id="44" w:name="_Toc143006950"/>
      <w:r>
        <w:rPr>
          <w:rFonts w:hint="eastAsia"/>
          <w:color w:val="auto"/>
          <w:highlight w:val="none"/>
        </w:rPr>
        <w:t>招标公告附件</w:t>
      </w:r>
      <w:bookmarkEnd w:id="40"/>
      <w:r>
        <w:rPr>
          <w:rFonts w:hint="eastAsia"/>
          <w:color w:val="auto"/>
          <w:highlight w:val="none"/>
        </w:rPr>
        <w:t>3：</w:t>
      </w:r>
      <w:bookmarkEnd w:id="41"/>
      <w:bookmarkEnd w:id="42"/>
      <w:bookmarkEnd w:id="43"/>
      <w:bookmarkEnd w:id="44"/>
    </w:p>
    <w:p>
      <w:pPr>
        <w:jc w:val="center"/>
        <w:rPr>
          <w:rFonts w:hint="eastAsia"/>
          <w:b/>
          <w:bCs/>
          <w:color w:val="auto"/>
          <w:sz w:val="32"/>
          <w:szCs w:val="32"/>
          <w:highlight w:val="none"/>
        </w:rPr>
      </w:pPr>
      <w:r>
        <w:rPr>
          <w:rFonts w:hint="eastAsia"/>
          <w:b/>
          <w:bCs/>
          <w:color w:val="auto"/>
          <w:sz w:val="32"/>
          <w:szCs w:val="32"/>
          <w:highlight w:val="none"/>
        </w:rPr>
        <w:t>供应商基本情况表</w:t>
      </w:r>
    </w:p>
    <w:p>
      <w:pPr>
        <w:pStyle w:val="5"/>
        <w:rPr>
          <w:rFonts w:hint="eastAsia"/>
          <w:color w:val="auto"/>
          <w:highlight w:val="none"/>
        </w:rPr>
      </w:pPr>
    </w:p>
    <w:p>
      <w:pPr>
        <w:spacing w:line="360" w:lineRule="exact"/>
        <w:jc w:val="center"/>
        <w:rPr>
          <w:rFonts w:hint="eastAsia" w:ascii="仿宋" w:hAnsi="仿宋" w:eastAsia="仿宋" w:cs="仿宋"/>
          <w:bCs/>
          <w:color w:val="auto"/>
          <w:sz w:val="24"/>
          <w:szCs w:val="24"/>
          <w:highlight w:val="none"/>
        </w:rPr>
      </w:pPr>
      <w:bookmarkStart w:id="45" w:name="OLE_LINK24"/>
      <w:r>
        <w:rPr>
          <w:rFonts w:hint="eastAsia" w:ascii="仿宋" w:hAnsi="仿宋" w:eastAsia="仿宋" w:cs="仿宋"/>
          <w:bCs/>
          <w:color w:val="auto"/>
          <w:sz w:val="24"/>
          <w:szCs w:val="24"/>
          <w:highlight w:val="none"/>
        </w:rPr>
        <w:t>填表单位（加盖单位</w:t>
      </w:r>
      <w:bookmarkStart w:id="46" w:name="OLE_LINK26"/>
      <w:r>
        <w:rPr>
          <w:rFonts w:hint="eastAsia" w:ascii="仿宋" w:hAnsi="仿宋" w:eastAsia="仿宋" w:cs="仿宋"/>
          <w:bCs/>
          <w:color w:val="auto"/>
          <w:sz w:val="24"/>
          <w:szCs w:val="24"/>
          <w:highlight w:val="none"/>
        </w:rPr>
        <w:t>公</w:t>
      </w:r>
      <w:bookmarkEnd w:id="46"/>
      <w:r>
        <w:rPr>
          <w:rFonts w:hint="eastAsia" w:ascii="仿宋" w:hAnsi="仿宋" w:eastAsia="仿宋" w:cs="仿宋"/>
          <w:bCs/>
          <w:color w:val="auto"/>
          <w:sz w:val="24"/>
          <w:szCs w:val="24"/>
          <w:highlight w:val="none"/>
        </w:rPr>
        <w:t>章）填表日期：2026年月日</w:t>
      </w:r>
    </w:p>
    <w:bookmarkEnd w:id="45"/>
    <w:tbl>
      <w:tblPr>
        <w:tblStyle w:val="6"/>
        <w:tblW w:w="91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589"/>
        <w:gridCol w:w="641"/>
        <w:gridCol w:w="1306"/>
        <w:gridCol w:w="2528"/>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3388" w:type="dxa"/>
            <w:gridSpan w:val="2"/>
            <w:shd w:val="clear" w:color="auto" w:fill="FFFFFF"/>
            <w:noWrap/>
            <w:vAlign w:val="center"/>
          </w:tcPr>
          <w:p>
            <w:pPr>
              <w:spacing w:line="360" w:lineRule="exact"/>
              <w:jc w:val="center"/>
              <w:rPr>
                <w:rFonts w:hint="eastAsia" w:ascii="仿宋" w:hAnsi="仿宋" w:eastAsia="仿宋" w:cs="仿宋"/>
                <w:bCs/>
                <w:color w:val="auto"/>
                <w:highlight w:val="none"/>
              </w:rPr>
            </w:pPr>
            <w:r>
              <w:rPr>
                <w:rFonts w:hint="eastAsia" w:ascii="仿宋" w:hAnsi="仿宋" w:eastAsia="仿宋" w:cs="仿宋"/>
                <w:bCs/>
                <w:color w:val="auto"/>
                <w:highlight w:val="none"/>
              </w:rPr>
              <w:t>采购人</w:t>
            </w:r>
          </w:p>
        </w:tc>
        <w:tc>
          <w:tcPr>
            <w:tcW w:w="1947" w:type="dxa"/>
            <w:gridSpan w:val="2"/>
            <w:shd w:val="clear" w:color="auto" w:fill="FFFFFF"/>
            <w:noWrap/>
            <w:vAlign w:val="center"/>
          </w:tcPr>
          <w:p>
            <w:pPr>
              <w:spacing w:line="360" w:lineRule="exact"/>
              <w:jc w:val="center"/>
              <w:rPr>
                <w:rFonts w:hint="eastAsia" w:ascii="仿宋" w:hAnsi="仿宋" w:eastAsia="仿宋" w:cs="仿宋"/>
                <w:bCs/>
                <w:color w:val="auto"/>
                <w:highlight w:val="none"/>
              </w:rPr>
            </w:pPr>
          </w:p>
        </w:tc>
        <w:tc>
          <w:tcPr>
            <w:tcW w:w="2528" w:type="dxa"/>
            <w:shd w:val="clear" w:color="auto" w:fill="FFFFFF"/>
            <w:noWrap/>
            <w:vAlign w:val="center"/>
          </w:tcPr>
          <w:p>
            <w:pPr>
              <w:spacing w:line="360" w:lineRule="exact"/>
              <w:jc w:val="center"/>
              <w:rPr>
                <w:rFonts w:hint="eastAsia" w:ascii="仿宋" w:hAnsi="仿宋" w:eastAsia="仿宋" w:cs="仿宋"/>
                <w:bCs/>
                <w:color w:val="auto"/>
                <w:highlight w:val="none"/>
              </w:rPr>
            </w:pPr>
            <w:r>
              <w:rPr>
                <w:rFonts w:hint="eastAsia" w:ascii="仿宋" w:hAnsi="仿宋" w:eastAsia="仿宋" w:cs="仿宋"/>
                <w:bCs/>
                <w:color w:val="auto"/>
                <w:highlight w:val="none"/>
              </w:rPr>
              <w:t>项目名称</w:t>
            </w:r>
          </w:p>
        </w:tc>
        <w:tc>
          <w:tcPr>
            <w:tcW w:w="1244" w:type="dxa"/>
            <w:shd w:val="clear" w:color="auto" w:fill="FFFFFF"/>
            <w:noWrap/>
            <w:vAlign w:val="center"/>
          </w:tcPr>
          <w:p>
            <w:pPr>
              <w:spacing w:line="360" w:lineRule="exact"/>
              <w:jc w:val="center"/>
              <w:rPr>
                <w:rFonts w:hint="eastAsia" w:ascii="仿宋" w:hAnsi="仿宋" w:eastAsia="仿宋" w:cs="仿宋"/>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3388" w:type="dxa"/>
            <w:gridSpan w:val="2"/>
            <w:shd w:val="clear" w:color="auto" w:fill="FFFFFF"/>
            <w:noWrap/>
            <w:vAlign w:val="center"/>
          </w:tcPr>
          <w:p>
            <w:pPr>
              <w:spacing w:line="360" w:lineRule="exact"/>
              <w:jc w:val="center"/>
              <w:rPr>
                <w:rFonts w:hint="eastAsia" w:ascii="仿宋" w:hAnsi="仿宋" w:eastAsia="仿宋" w:cs="仿宋"/>
                <w:bCs/>
                <w:color w:val="auto"/>
                <w:highlight w:val="none"/>
              </w:rPr>
            </w:pPr>
            <w:r>
              <w:rPr>
                <w:rFonts w:hint="eastAsia" w:ascii="仿宋" w:hAnsi="仿宋" w:eastAsia="仿宋" w:cs="仿宋"/>
                <w:bCs/>
                <w:color w:val="auto"/>
                <w:highlight w:val="none"/>
              </w:rPr>
              <w:t>投标（响应）供</w:t>
            </w:r>
            <w:bookmarkStart w:id="47" w:name="OLE_LINK13"/>
            <w:r>
              <w:rPr>
                <w:rFonts w:hint="eastAsia" w:ascii="仿宋" w:hAnsi="仿宋" w:eastAsia="仿宋" w:cs="仿宋"/>
                <w:bCs/>
                <w:color w:val="auto"/>
                <w:highlight w:val="none"/>
              </w:rPr>
              <w:t>应商</w:t>
            </w:r>
            <w:bookmarkEnd w:id="47"/>
          </w:p>
        </w:tc>
        <w:tc>
          <w:tcPr>
            <w:tcW w:w="1947" w:type="dxa"/>
            <w:gridSpan w:val="2"/>
            <w:shd w:val="clear" w:color="auto" w:fill="FFFFFF"/>
            <w:noWrap/>
            <w:vAlign w:val="center"/>
          </w:tcPr>
          <w:p>
            <w:pPr>
              <w:spacing w:line="360" w:lineRule="exact"/>
              <w:jc w:val="center"/>
              <w:rPr>
                <w:rFonts w:hint="eastAsia" w:ascii="仿宋" w:hAnsi="仿宋" w:eastAsia="仿宋" w:cs="仿宋"/>
                <w:bCs/>
                <w:color w:val="auto"/>
                <w:highlight w:val="none"/>
              </w:rPr>
            </w:pPr>
          </w:p>
        </w:tc>
        <w:tc>
          <w:tcPr>
            <w:tcW w:w="2528" w:type="dxa"/>
            <w:shd w:val="clear" w:color="auto" w:fill="FFFFFF"/>
            <w:noWrap/>
            <w:vAlign w:val="center"/>
          </w:tcPr>
          <w:p>
            <w:pPr>
              <w:spacing w:line="360" w:lineRule="exact"/>
              <w:jc w:val="center"/>
              <w:rPr>
                <w:rFonts w:hint="eastAsia" w:ascii="仿宋" w:hAnsi="仿宋" w:eastAsia="仿宋" w:cs="仿宋"/>
                <w:bCs/>
                <w:color w:val="auto"/>
                <w:highlight w:val="none"/>
              </w:rPr>
            </w:pPr>
            <w:r>
              <w:rPr>
                <w:rFonts w:hint="eastAsia" w:ascii="仿宋" w:hAnsi="仿宋" w:eastAsia="仿宋" w:cs="仿宋"/>
                <w:bCs/>
                <w:color w:val="auto"/>
                <w:highlight w:val="none"/>
              </w:rPr>
              <w:t>供应商统一社会信用代码</w:t>
            </w:r>
          </w:p>
        </w:tc>
        <w:tc>
          <w:tcPr>
            <w:tcW w:w="1244" w:type="dxa"/>
            <w:shd w:val="clear" w:color="auto" w:fill="FFFFFF"/>
            <w:noWrap/>
            <w:vAlign w:val="center"/>
          </w:tcPr>
          <w:p>
            <w:pPr>
              <w:spacing w:line="360" w:lineRule="exact"/>
              <w:jc w:val="center"/>
              <w:rPr>
                <w:rFonts w:hint="eastAsia" w:ascii="仿宋" w:hAnsi="仿宋" w:eastAsia="仿宋" w:cs="仿宋"/>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107" w:type="dxa"/>
            <w:gridSpan w:val="6"/>
            <w:shd w:val="clear" w:color="auto" w:fill="FFFFFF"/>
            <w:noWrap/>
            <w:vAlign w:val="center"/>
          </w:tcPr>
          <w:p>
            <w:pPr>
              <w:spacing w:line="36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589" w:type="dxa"/>
            <w:noWrap/>
            <w:vAlign w:val="center"/>
          </w:tcPr>
          <w:p>
            <w:pPr>
              <w:spacing w:line="360" w:lineRule="exact"/>
              <w:ind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职务</w:t>
            </w:r>
          </w:p>
        </w:tc>
        <w:tc>
          <w:tcPr>
            <w:tcW w:w="641"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306"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身份证号码</w:t>
            </w:r>
          </w:p>
        </w:tc>
        <w:tc>
          <w:tcPr>
            <w:tcW w:w="2528"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劳动合同关系单位</w:t>
            </w:r>
          </w:p>
        </w:tc>
        <w:tc>
          <w:tcPr>
            <w:tcW w:w="1244"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589" w:type="dxa"/>
            <w:noWrap/>
            <w:vAlign w:val="center"/>
          </w:tcPr>
          <w:p>
            <w:pPr>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法定代表人/单位负责人/主要经营负责人</w:t>
            </w:r>
            <w:r>
              <w:rPr>
                <w:rFonts w:hint="eastAsia" w:ascii="楷体" w:hAnsi="楷体" w:eastAsia="楷体" w:cs="楷体"/>
                <w:color w:val="auto"/>
                <w:highlight w:val="none"/>
              </w:rPr>
              <w:t>（必填）</w:t>
            </w:r>
          </w:p>
        </w:tc>
        <w:tc>
          <w:tcPr>
            <w:tcW w:w="641" w:type="dxa"/>
            <w:noWrap/>
            <w:vAlign w:val="center"/>
          </w:tcPr>
          <w:p>
            <w:pPr>
              <w:spacing w:line="360" w:lineRule="exact"/>
              <w:rPr>
                <w:rFonts w:hint="eastAsia" w:ascii="仿宋" w:hAnsi="仿宋" w:eastAsia="仿宋" w:cs="仿宋"/>
                <w:color w:val="auto"/>
                <w:highlight w:val="none"/>
              </w:rPr>
            </w:pPr>
          </w:p>
        </w:tc>
        <w:tc>
          <w:tcPr>
            <w:tcW w:w="1306" w:type="dxa"/>
            <w:noWrap/>
            <w:vAlign w:val="center"/>
          </w:tcPr>
          <w:p>
            <w:pPr>
              <w:spacing w:line="360" w:lineRule="exact"/>
              <w:rPr>
                <w:rFonts w:hint="eastAsia" w:ascii="仿宋" w:hAnsi="仿宋" w:eastAsia="仿宋" w:cs="仿宋"/>
                <w:color w:val="auto"/>
                <w:highlight w:val="none"/>
              </w:rPr>
            </w:pPr>
          </w:p>
        </w:tc>
        <w:tc>
          <w:tcPr>
            <w:tcW w:w="2528" w:type="dxa"/>
            <w:noWrap/>
            <w:vAlign w:val="top"/>
          </w:tcPr>
          <w:p>
            <w:pPr>
              <w:spacing w:line="360" w:lineRule="exact"/>
              <w:rPr>
                <w:rFonts w:hint="eastAsia" w:ascii="仿宋" w:hAnsi="仿宋" w:eastAsia="仿宋" w:cs="仿宋"/>
                <w:color w:val="auto"/>
                <w:highlight w:val="none"/>
              </w:rPr>
            </w:pPr>
          </w:p>
        </w:tc>
        <w:tc>
          <w:tcPr>
            <w:tcW w:w="1244" w:type="dxa"/>
            <w:noWrap/>
            <w:vAlign w:val="top"/>
          </w:tcPr>
          <w:p>
            <w:pPr>
              <w:spacing w:line="360" w:lineRule="exac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589" w:type="dxa"/>
            <w:noWrap/>
            <w:vAlign w:val="center"/>
          </w:tcPr>
          <w:p>
            <w:pPr>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项目投标授权代表人</w:t>
            </w:r>
            <w:r>
              <w:rPr>
                <w:rFonts w:hint="eastAsia" w:ascii="楷体" w:hAnsi="楷体" w:eastAsia="楷体" w:cs="楷体"/>
                <w:color w:val="auto"/>
                <w:highlight w:val="none"/>
              </w:rPr>
              <w:t>（必填）</w:t>
            </w:r>
          </w:p>
        </w:tc>
        <w:tc>
          <w:tcPr>
            <w:tcW w:w="641" w:type="dxa"/>
            <w:noWrap/>
            <w:vAlign w:val="center"/>
          </w:tcPr>
          <w:p>
            <w:pPr>
              <w:spacing w:line="360" w:lineRule="exact"/>
              <w:rPr>
                <w:rFonts w:hint="eastAsia" w:ascii="仿宋" w:hAnsi="仿宋" w:eastAsia="仿宋" w:cs="仿宋"/>
                <w:color w:val="auto"/>
                <w:highlight w:val="none"/>
              </w:rPr>
            </w:pPr>
          </w:p>
        </w:tc>
        <w:tc>
          <w:tcPr>
            <w:tcW w:w="1306" w:type="dxa"/>
            <w:noWrap/>
            <w:vAlign w:val="center"/>
          </w:tcPr>
          <w:p>
            <w:pPr>
              <w:spacing w:line="360" w:lineRule="exact"/>
              <w:rPr>
                <w:rFonts w:hint="eastAsia" w:ascii="仿宋" w:hAnsi="仿宋" w:eastAsia="仿宋" w:cs="仿宋"/>
                <w:color w:val="auto"/>
                <w:highlight w:val="none"/>
              </w:rPr>
            </w:pPr>
          </w:p>
        </w:tc>
        <w:tc>
          <w:tcPr>
            <w:tcW w:w="2528" w:type="dxa"/>
            <w:noWrap/>
            <w:vAlign w:val="top"/>
          </w:tcPr>
          <w:p>
            <w:pPr>
              <w:spacing w:line="360" w:lineRule="exact"/>
              <w:rPr>
                <w:rFonts w:hint="eastAsia" w:ascii="仿宋" w:hAnsi="仿宋" w:eastAsia="仿宋" w:cs="仿宋"/>
                <w:color w:val="auto"/>
                <w:highlight w:val="none"/>
              </w:rPr>
            </w:pPr>
          </w:p>
        </w:tc>
        <w:tc>
          <w:tcPr>
            <w:tcW w:w="1244" w:type="dxa"/>
            <w:noWrap/>
            <w:vAlign w:val="top"/>
          </w:tcPr>
          <w:p>
            <w:pPr>
              <w:spacing w:line="360" w:lineRule="exac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589" w:type="dxa"/>
            <w:noWrap/>
            <w:vAlign w:val="center"/>
          </w:tcPr>
          <w:p>
            <w:pPr>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项目负责人</w:t>
            </w:r>
            <w:bookmarkStart w:id="48" w:name="OLE_LINK10"/>
            <w:r>
              <w:rPr>
                <w:rFonts w:hint="eastAsia" w:ascii="楷体" w:hAnsi="楷体" w:eastAsia="楷体" w:cs="楷体"/>
                <w:color w:val="auto"/>
                <w:highlight w:val="none"/>
              </w:rPr>
              <w:t>（选填）</w:t>
            </w:r>
            <w:bookmarkEnd w:id="48"/>
          </w:p>
        </w:tc>
        <w:tc>
          <w:tcPr>
            <w:tcW w:w="641" w:type="dxa"/>
            <w:noWrap/>
            <w:vAlign w:val="center"/>
          </w:tcPr>
          <w:p>
            <w:pPr>
              <w:spacing w:line="360" w:lineRule="exact"/>
              <w:rPr>
                <w:rFonts w:hint="eastAsia" w:ascii="仿宋" w:hAnsi="仿宋" w:eastAsia="仿宋" w:cs="仿宋"/>
                <w:color w:val="auto"/>
                <w:highlight w:val="none"/>
              </w:rPr>
            </w:pPr>
          </w:p>
        </w:tc>
        <w:tc>
          <w:tcPr>
            <w:tcW w:w="1306" w:type="dxa"/>
            <w:noWrap/>
            <w:vAlign w:val="center"/>
          </w:tcPr>
          <w:p>
            <w:pPr>
              <w:spacing w:line="360" w:lineRule="exact"/>
              <w:rPr>
                <w:rFonts w:hint="eastAsia" w:ascii="仿宋" w:hAnsi="仿宋" w:eastAsia="仿宋" w:cs="仿宋"/>
                <w:color w:val="auto"/>
                <w:highlight w:val="none"/>
              </w:rPr>
            </w:pPr>
          </w:p>
        </w:tc>
        <w:tc>
          <w:tcPr>
            <w:tcW w:w="2528" w:type="dxa"/>
            <w:noWrap/>
            <w:vAlign w:val="center"/>
          </w:tcPr>
          <w:p>
            <w:pPr>
              <w:spacing w:line="360" w:lineRule="exact"/>
              <w:rPr>
                <w:rFonts w:hint="eastAsia" w:ascii="仿宋" w:hAnsi="仿宋" w:eastAsia="仿宋" w:cs="仿宋"/>
                <w:color w:val="auto"/>
                <w:highlight w:val="none"/>
                <w:shd w:val="clear" w:color="auto" w:fill="FFFFFF"/>
              </w:rPr>
            </w:pPr>
          </w:p>
        </w:tc>
        <w:tc>
          <w:tcPr>
            <w:tcW w:w="1244" w:type="dxa"/>
            <w:noWrap/>
            <w:vAlign w:val="center"/>
          </w:tcPr>
          <w:p>
            <w:pPr>
              <w:spacing w:line="360" w:lineRule="exact"/>
              <w:rPr>
                <w:rFonts w:hint="eastAsia" w:ascii="仿宋" w:hAnsi="仿宋" w:eastAsia="仿宋" w:cs="仿宋"/>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2589" w:type="dxa"/>
            <w:noWrap/>
            <w:vAlign w:val="center"/>
          </w:tcPr>
          <w:p>
            <w:pPr>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主要技术人员</w:t>
            </w:r>
            <w:r>
              <w:rPr>
                <w:rFonts w:hint="eastAsia" w:ascii="楷体" w:hAnsi="楷体" w:eastAsia="楷体" w:cs="楷体"/>
                <w:color w:val="auto"/>
                <w:highlight w:val="none"/>
              </w:rPr>
              <w:t>（选填）</w:t>
            </w:r>
          </w:p>
        </w:tc>
        <w:tc>
          <w:tcPr>
            <w:tcW w:w="641" w:type="dxa"/>
            <w:noWrap/>
            <w:vAlign w:val="center"/>
          </w:tcPr>
          <w:p>
            <w:pPr>
              <w:spacing w:line="360" w:lineRule="exact"/>
              <w:rPr>
                <w:rFonts w:hint="eastAsia" w:ascii="仿宋" w:hAnsi="仿宋" w:eastAsia="仿宋" w:cs="仿宋"/>
                <w:color w:val="auto"/>
                <w:highlight w:val="none"/>
              </w:rPr>
            </w:pPr>
          </w:p>
        </w:tc>
        <w:tc>
          <w:tcPr>
            <w:tcW w:w="1306" w:type="dxa"/>
            <w:noWrap/>
            <w:vAlign w:val="center"/>
          </w:tcPr>
          <w:p>
            <w:pPr>
              <w:spacing w:line="360" w:lineRule="exact"/>
              <w:rPr>
                <w:rFonts w:hint="eastAsia" w:ascii="仿宋" w:hAnsi="仿宋" w:eastAsia="仿宋" w:cs="仿宋"/>
                <w:color w:val="auto"/>
                <w:highlight w:val="none"/>
              </w:rPr>
            </w:pPr>
          </w:p>
        </w:tc>
        <w:tc>
          <w:tcPr>
            <w:tcW w:w="2528" w:type="dxa"/>
            <w:noWrap/>
            <w:vAlign w:val="center"/>
          </w:tcPr>
          <w:p>
            <w:pPr>
              <w:spacing w:line="360" w:lineRule="exact"/>
              <w:rPr>
                <w:rFonts w:hint="eastAsia" w:ascii="仿宋" w:hAnsi="仿宋" w:eastAsia="仿宋" w:cs="仿宋"/>
                <w:color w:val="auto"/>
                <w:highlight w:val="none"/>
                <w:shd w:val="clear" w:color="auto" w:fill="FFFFFF"/>
              </w:rPr>
            </w:pPr>
          </w:p>
        </w:tc>
        <w:tc>
          <w:tcPr>
            <w:tcW w:w="1244" w:type="dxa"/>
            <w:noWrap/>
            <w:vAlign w:val="center"/>
          </w:tcPr>
          <w:p>
            <w:pPr>
              <w:spacing w:line="360" w:lineRule="exact"/>
              <w:rPr>
                <w:rFonts w:hint="eastAsia" w:ascii="仿宋" w:hAnsi="仿宋" w:eastAsia="仿宋" w:cs="仿宋"/>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bookmarkStart w:id="49" w:name="OLE_LINK8" w:colFirst="0" w:colLast="5"/>
            <w:bookmarkStart w:id="50" w:name="OLE_LINK7" w:colFirst="1" w:colLast="2"/>
            <w:r>
              <w:rPr>
                <w:rFonts w:hint="eastAsia" w:ascii="仿宋" w:hAnsi="仿宋" w:eastAsia="仿宋" w:cs="仿宋"/>
                <w:color w:val="auto"/>
                <w:highlight w:val="none"/>
              </w:rPr>
              <w:t>5</w:t>
            </w:r>
          </w:p>
        </w:tc>
        <w:tc>
          <w:tcPr>
            <w:tcW w:w="2589" w:type="dxa"/>
            <w:noWrap/>
            <w:vAlign w:val="center"/>
          </w:tcPr>
          <w:p>
            <w:pPr>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招标文件编制人员</w:t>
            </w:r>
            <w:r>
              <w:rPr>
                <w:rFonts w:hint="eastAsia" w:ascii="楷体" w:hAnsi="楷体" w:eastAsia="楷体" w:cs="楷体"/>
                <w:color w:val="auto"/>
                <w:highlight w:val="none"/>
              </w:rPr>
              <w:t>（选填）</w:t>
            </w:r>
          </w:p>
        </w:tc>
        <w:tc>
          <w:tcPr>
            <w:tcW w:w="641" w:type="dxa"/>
            <w:noWrap/>
            <w:vAlign w:val="center"/>
          </w:tcPr>
          <w:p>
            <w:pPr>
              <w:spacing w:line="360" w:lineRule="exact"/>
              <w:rPr>
                <w:rFonts w:hint="eastAsia" w:ascii="仿宋" w:hAnsi="仿宋" w:eastAsia="仿宋" w:cs="仿宋"/>
                <w:color w:val="auto"/>
                <w:highlight w:val="none"/>
                <w:shd w:val="clear" w:color="auto" w:fill="FFFFFF"/>
              </w:rPr>
            </w:pPr>
          </w:p>
        </w:tc>
        <w:tc>
          <w:tcPr>
            <w:tcW w:w="1306" w:type="dxa"/>
            <w:noWrap/>
            <w:vAlign w:val="center"/>
          </w:tcPr>
          <w:p>
            <w:pPr>
              <w:spacing w:line="360" w:lineRule="exact"/>
              <w:rPr>
                <w:rFonts w:hint="eastAsia" w:ascii="仿宋" w:hAnsi="仿宋" w:eastAsia="仿宋" w:cs="仿宋"/>
                <w:color w:val="auto"/>
                <w:highlight w:val="none"/>
              </w:rPr>
            </w:pPr>
          </w:p>
        </w:tc>
        <w:tc>
          <w:tcPr>
            <w:tcW w:w="2528" w:type="dxa"/>
            <w:noWrap/>
            <w:vAlign w:val="center"/>
          </w:tcPr>
          <w:p>
            <w:pPr>
              <w:spacing w:line="360" w:lineRule="exact"/>
              <w:rPr>
                <w:rFonts w:hint="eastAsia" w:ascii="仿宋" w:hAnsi="仿宋" w:eastAsia="仿宋" w:cs="仿宋"/>
                <w:color w:val="auto"/>
                <w:highlight w:val="none"/>
                <w:shd w:val="clear" w:color="auto" w:fill="FFFFFF"/>
              </w:rPr>
            </w:pPr>
          </w:p>
        </w:tc>
        <w:tc>
          <w:tcPr>
            <w:tcW w:w="1244" w:type="dxa"/>
            <w:noWrap/>
            <w:vAlign w:val="center"/>
          </w:tcPr>
          <w:p>
            <w:pPr>
              <w:spacing w:line="360" w:lineRule="exact"/>
              <w:rPr>
                <w:rFonts w:hint="eastAsia" w:ascii="仿宋" w:hAnsi="仿宋" w:eastAsia="仿宋" w:cs="仿宋"/>
                <w:color w:val="auto"/>
                <w:highlight w:val="none"/>
                <w:shd w:val="clear" w:color="auto" w:fill="FFFFFF"/>
              </w:rPr>
            </w:pPr>
          </w:p>
        </w:tc>
      </w:tr>
      <w:bookmarkEnd w:id="49"/>
      <w:bookmark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07" w:type="dxa"/>
            <w:gridSpan w:val="6"/>
            <w:noWrap/>
            <w:vAlign w:val="center"/>
          </w:tcPr>
          <w:p>
            <w:pPr>
              <w:spacing w:line="360" w:lineRule="exact"/>
              <w:rPr>
                <w:rFonts w:hint="eastAsia" w:ascii="黑体" w:hAnsi="黑体" w:eastAsia="黑体" w:cs="黑体"/>
                <w:color w:val="auto"/>
                <w:highlight w:val="none"/>
              </w:rPr>
            </w:pPr>
            <w:r>
              <w:rPr>
                <w:rFonts w:hint="eastAsia" w:ascii="黑体" w:hAnsi="黑体" w:eastAsia="黑体" w:cs="黑体"/>
                <w:color w:val="auto"/>
                <w:highlight w:val="none"/>
              </w:rPr>
              <w:t>说明：</w:t>
            </w:r>
          </w:p>
          <w:p>
            <w:pPr>
              <w:spacing w:line="360" w:lineRule="exact"/>
              <w:rPr>
                <w:rFonts w:hint="eastAsia" w:ascii="黑体" w:hAnsi="黑体" w:eastAsia="黑体" w:cs="黑体"/>
                <w:color w:val="auto"/>
                <w:highlight w:val="none"/>
              </w:rPr>
            </w:pPr>
            <w:r>
              <w:rPr>
                <w:rFonts w:hint="eastAsia" w:ascii="黑体" w:hAnsi="黑体" w:eastAsia="黑体" w:cs="黑体"/>
                <w:color w:val="auto"/>
                <w:highlight w:val="none"/>
              </w:rPr>
              <w:t>1.同一职务有多人担任（如主要技术人员），应分行填写。</w:t>
            </w:r>
          </w:p>
          <w:p>
            <w:pPr>
              <w:spacing w:line="360" w:lineRule="exact"/>
              <w:rPr>
                <w:rFonts w:hint="eastAsia" w:ascii="黑体" w:hAnsi="黑体" w:eastAsia="黑体" w:cs="黑体"/>
                <w:color w:val="auto"/>
                <w:highlight w:val="none"/>
              </w:rPr>
            </w:pPr>
            <w:r>
              <w:rPr>
                <w:rFonts w:hint="eastAsia" w:ascii="黑体" w:hAnsi="黑体" w:eastAsia="黑体" w:cs="黑体"/>
                <w:color w:val="auto"/>
                <w:highlight w:val="none"/>
              </w:rPr>
              <w:t>2.上表第1、2项为必填项，第3、4、5项为选填项（原则上工程类项目第1-5项均需填写）。</w:t>
            </w:r>
          </w:p>
          <w:p>
            <w:pPr>
              <w:spacing w:line="360" w:lineRule="exact"/>
              <w:rPr>
                <w:rFonts w:hint="eastAsia" w:ascii="仿宋" w:hAnsi="仿宋" w:eastAsia="仿宋" w:cs="仿宋"/>
                <w:color w:val="auto"/>
                <w:highlight w:val="none"/>
              </w:rPr>
            </w:pPr>
            <w:r>
              <w:rPr>
                <w:rFonts w:hint="eastAsia" w:ascii="黑体" w:hAnsi="黑体" w:eastAsia="黑体" w:cs="黑体"/>
                <w:color w:val="auto"/>
                <w:highlight w:val="none"/>
              </w:rPr>
              <w:t>3.需同时提供</w:t>
            </w:r>
            <w:bookmarkStart w:id="51" w:name="OLE_LINK9"/>
            <w:r>
              <w:rPr>
                <w:rFonts w:hint="eastAsia" w:ascii="黑体" w:hAnsi="黑体" w:eastAsia="黑体" w:cs="黑体"/>
                <w:color w:val="auto"/>
                <w:highlight w:val="none"/>
              </w:rPr>
              <w:t>法定代表人、投标授权代表人、项目负责人（如有）最近一个月社保缴纳</w:t>
            </w:r>
            <w:bookmarkEnd w:id="51"/>
            <w:r>
              <w:rPr>
                <w:rFonts w:hint="eastAsia" w:ascii="黑体" w:hAnsi="黑体" w:eastAsia="黑体" w:cs="黑体"/>
                <w:color w:val="auto"/>
                <w:highlight w:val="none"/>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07" w:type="dxa"/>
            <w:gridSpan w:val="6"/>
            <w:noWrap/>
            <w:vAlign w:val="center"/>
          </w:tcPr>
          <w:p>
            <w:pPr>
              <w:spacing w:line="360" w:lineRule="exact"/>
              <w:jc w:val="center"/>
              <w:rPr>
                <w:rFonts w:hint="eastAsia" w:ascii="仿宋" w:hAnsi="仿宋" w:eastAsia="仿宋" w:cs="仿宋"/>
                <w:color w:val="auto"/>
                <w:highlight w:val="none"/>
                <w:shd w:val="clear" w:color="auto" w:fill="FFFFFF"/>
              </w:rPr>
            </w:pPr>
            <w:r>
              <w:rPr>
                <w:rFonts w:hint="eastAsia" w:ascii="仿宋" w:hAnsi="仿宋" w:eastAsia="仿宋" w:cs="仿宋"/>
                <w:b/>
                <w:bCs/>
                <w:color w:val="auto"/>
                <w:highlight w:val="none"/>
                <w:shd w:val="clear" w:color="auto" w:fill="FFFFFF"/>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58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关联关系类型</w:t>
            </w:r>
          </w:p>
        </w:tc>
        <w:tc>
          <w:tcPr>
            <w:tcW w:w="1947" w:type="dxa"/>
            <w:gridSpan w:val="2"/>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关联主体名称</w:t>
            </w:r>
          </w:p>
        </w:tc>
        <w:tc>
          <w:tcPr>
            <w:tcW w:w="3772" w:type="dxa"/>
            <w:gridSpan w:val="2"/>
            <w:noWrap/>
            <w:vAlign w:val="center"/>
          </w:tcPr>
          <w:p>
            <w:pPr>
              <w:spacing w:line="36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58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控股股东</w:t>
            </w:r>
          </w:p>
        </w:tc>
        <w:tc>
          <w:tcPr>
            <w:tcW w:w="1947" w:type="dxa"/>
            <w:gridSpan w:val="2"/>
            <w:noWrap/>
            <w:vAlign w:val="center"/>
          </w:tcPr>
          <w:p>
            <w:pPr>
              <w:spacing w:line="360" w:lineRule="exact"/>
              <w:rPr>
                <w:rFonts w:hint="eastAsia" w:ascii="仿宋" w:hAnsi="仿宋" w:eastAsia="仿宋" w:cs="仿宋"/>
                <w:color w:val="auto"/>
                <w:highlight w:val="none"/>
              </w:rPr>
            </w:pPr>
          </w:p>
        </w:tc>
        <w:tc>
          <w:tcPr>
            <w:tcW w:w="3772" w:type="dxa"/>
            <w:gridSpan w:val="2"/>
            <w:noWrap/>
            <w:vAlign w:val="center"/>
          </w:tcPr>
          <w:p>
            <w:pPr>
              <w:spacing w:line="360" w:lineRule="exact"/>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指出资额（或持有股份）占投标（响应）供应商资本总额（或股本总额）50%以上的股东，以及出资额（或持有股份）的比例虽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58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管理关系</w:t>
            </w:r>
          </w:p>
        </w:tc>
        <w:tc>
          <w:tcPr>
            <w:tcW w:w="1947" w:type="dxa"/>
            <w:gridSpan w:val="2"/>
            <w:noWrap/>
            <w:vAlign w:val="center"/>
          </w:tcPr>
          <w:p>
            <w:pPr>
              <w:spacing w:line="360" w:lineRule="exact"/>
              <w:rPr>
                <w:rFonts w:hint="eastAsia" w:ascii="仿宋" w:hAnsi="仿宋" w:eastAsia="仿宋" w:cs="仿宋"/>
                <w:color w:val="auto"/>
                <w:highlight w:val="none"/>
              </w:rPr>
            </w:pPr>
          </w:p>
        </w:tc>
        <w:tc>
          <w:tcPr>
            <w:tcW w:w="3772" w:type="dxa"/>
            <w:gridSpan w:val="2"/>
            <w:noWrap/>
            <w:vAlign w:val="center"/>
          </w:tcPr>
          <w:p>
            <w:pPr>
              <w:spacing w:line="360" w:lineRule="exact"/>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07" w:type="dxa"/>
            <w:gridSpan w:val="6"/>
            <w:noWrap/>
            <w:vAlign w:val="center"/>
          </w:tcPr>
          <w:p>
            <w:pPr>
              <w:spacing w:line="360" w:lineRule="exact"/>
              <w:rPr>
                <w:rFonts w:hint="eastAsia" w:ascii="仿宋" w:hAnsi="仿宋" w:eastAsia="仿宋" w:cs="仿宋"/>
                <w:color w:val="auto"/>
                <w:highlight w:val="none"/>
                <w:shd w:val="clear" w:color="auto" w:fill="FFFFFF"/>
              </w:rPr>
            </w:pPr>
            <w:r>
              <w:rPr>
                <w:rFonts w:hint="eastAsia" w:ascii="黑体" w:hAnsi="黑体" w:eastAsia="黑体" w:cs="黑体"/>
                <w:color w:val="auto"/>
                <w:highlight w:val="none"/>
                <w:shd w:val="clear" w:color="auto" w:fill="FFFFFF"/>
              </w:rPr>
              <w:t>说明：同一关联关系类型有多个主体的，应分行填写。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0330E"/>
    <w:rsid w:val="032C114C"/>
    <w:rsid w:val="0425194E"/>
    <w:rsid w:val="07387FDA"/>
    <w:rsid w:val="0C152653"/>
    <w:rsid w:val="14741320"/>
    <w:rsid w:val="16862C04"/>
    <w:rsid w:val="1911202F"/>
    <w:rsid w:val="1A1C37DA"/>
    <w:rsid w:val="1BA03C1B"/>
    <w:rsid w:val="1BD634CC"/>
    <w:rsid w:val="1C3D5B9E"/>
    <w:rsid w:val="1F3B4CAD"/>
    <w:rsid w:val="218808DE"/>
    <w:rsid w:val="2277396D"/>
    <w:rsid w:val="233641F2"/>
    <w:rsid w:val="2B437174"/>
    <w:rsid w:val="2BFD2BE2"/>
    <w:rsid w:val="2D41544D"/>
    <w:rsid w:val="2F032905"/>
    <w:rsid w:val="31AE7BB2"/>
    <w:rsid w:val="32BA4C70"/>
    <w:rsid w:val="332027E5"/>
    <w:rsid w:val="34661EFB"/>
    <w:rsid w:val="371227B5"/>
    <w:rsid w:val="388610AE"/>
    <w:rsid w:val="39AF55A3"/>
    <w:rsid w:val="39E4758B"/>
    <w:rsid w:val="3A2F01F3"/>
    <w:rsid w:val="3AA41AE6"/>
    <w:rsid w:val="3CAD1896"/>
    <w:rsid w:val="4119497F"/>
    <w:rsid w:val="45E87431"/>
    <w:rsid w:val="47211BC5"/>
    <w:rsid w:val="48303815"/>
    <w:rsid w:val="4A6E1E09"/>
    <w:rsid w:val="4AEA1458"/>
    <w:rsid w:val="4BEA5FC5"/>
    <w:rsid w:val="4C7D0648"/>
    <w:rsid w:val="4D0D7BB4"/>
    <w:rsid w:val="520C0189"/>
    <w:rsid w:val="523B1DBC"/>
    <w:rsid w:val="57D81ADE"/>
    <w:rsid w:val="592D7656"/>
    <w:rsid w:val="5A7C43DB"/>
    <w:rsid w:val="5BB6051E"/>
    <w:rsid w:val="5BE41731"/>
    <w:rsid w:val="5E0675E9"/>
    <w:rsid w:val="5E3C36F9"/>
    <w:rsid w:val="5E9C373A"/>
    <w:rsid w:val="62574D5D"/>
    <w:rsid w:val="62FB5BD3"/>
    <w:rsid w:val="632F4FF0"/>
    <w:rsid w:val="68F20576"/>
    <w:rsid w:val="6C267A4B"/>
    <w:rsid w:val="6C430B35"/>
    <w:rsid w:val="6CDA4B08"/>
    <w:rsid w:val="6F342218"/>
    <w:rsid w:val="6FD75A1B"/>
    <w:rsid w:val="703E6DDF"/>
    <w:rsid w:val="7210659C"/>
    <w:rsid w:val="75287DDB"/>
    <w:rsid w:val="7A5C3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3"/>
    <w:next w:val="4"/>
    <w:qFormat/>
    <w:uiPriority w:val="0"/>
    <w:pPr>
      <w:keepNext/>
      <w:keepLines/>
      <w:spacing w:before="260" w:after="260" w:line="416" w:lineRule="auto"/>
      <w:jc w:val="center"/>
      <w:outlineLvl w:val="1"/>
    </w:pPr>
    <w:rPr>
      <w:rFonts w:ascii="Arial" w:hAnsi="Arial" w:eastAsia="宋体"/>
      <w:b w:val="0"/>
      <w:bCs w:val="0"/>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next w:val="1"/>
    <w:qFormat/>
    <w:uiPriority w:val="99"/>
    <w:pPr>
      <w:autoSpaceDE w:val="0"/>
      <w:autoSpaceDN w:val="0"/>
      <w:adjustRightInd w:val="0"/>
      <w:jc w:val="left"/>
    </w:pPr>
    <w:rPr>
      <w:kern w:val="0"/>
      <w:sz w:val="24"/>
      <w:szCs w:val="24"/>
    </w:rPr>
  </w:style>
  <w:style w:type="character" w:styleId="8">
    <w:name w:val="Hyperlink"/>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2023-12-26T01:28:00Z</dcterms:created>
  <dc:creator>Administrator</dc:creator>
  <cp:lastModifiedBy>赖放斌</cp:lastModifiedBy>
  <dcterms:modified xsi:type="dcterms:W3CDTF">2026-04-22T09:17:32Z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